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96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04"/>
        <w:gridCol w:w="5535"/>
      </w:tblGrid>
      <w:tr w:rsidR="00AA2EE6" w:rsidRPr="003E7859" w:rsidTr="00B103C3">
        <w:tc>
          <w:tcPr>
            <w:tcW w:w="4104" w:type="dxa"/>
          </w:tcPr>
          <w:p w:rsidR="00AA2EE6" w:rsidRPr="003E7859" w:rsidRDefault="00AA2EE6" w:rsidP="00506351">
            <w:pPr>
              <w:pStyle w:val="a5"/>
              <w:rPr>
                <w:szCs w:val="24"/>
              </w:rPr>
            </w:pPr>
          </w:p>
        </w:tc>
        <w:tc>
          <w:tcPr>
            <w:tcW w:w="5535" w:type="dxa"/>
          </w:tcPr>
          <w:p w:rsidR="00AA2EE6" w:rsidRPr="003E7859" w:rsidRDefault="00AA2EE6" w:rsidP="00506351">
            <w:pPr>
              <w:spacing w:line="100" w:lineRule="atLeast"/>
              <w:rPr>
                <w:rFonts w:cs="Times New Roman"/>
                <w:b/>
                <w:bCs/>
                <w:sz w:val="28"/>
                <w:szCs w:val="28"/>
              </w:rPr>
            </w:pPr>
            <w:r w:rsidRPr="003E7859">
              <w:rPr>
                <w:rFonts w:cs="Times New Roman"/>
                <w:b/>
                <w:bCs/>
                <w:sz w:val="28"/>
                <w:szCs w:val="28"/>
              </w:rPr>
              <w:t xml:space="preserve">Третий кассационный суд общей юрисдикции </w:t>
            </w:r>
          </w:p>
          <w:p w:rsidR="00AA2EE6" w:rsidRPr="003E7859" w:rsidRDefault="00AA2EE6" w:rsidP="00506351">
            <w:pPr>
              <w:spacing w:line="100" w:lineRule="atLeast"/>
              <w:rPr>
                <w:rFonts w:cs="Times New Roman"/>
                <w:bCs/>
                <w:sz w:val="28"/>
                <w:szCs w:val="28"/>
              </w:rPr>
            </w:pPr>
            <w:r w:rsidRPr="003E7859">
              <w:rPr>
                <w:rFonts w:cs="Times New Roman"/>
                <w:bCs/>
                <w:sz w:val="28"/>
                <w:szCs w:val="28"/>
              </w:rPr>
              <w:t>190900, г. Санкт-Петербург, BOX 1413</w:t>
            </w:r>
          </w:p>
          <w:p w:rsidR="00AA2EE6" w:rsidRPr="003E7859" w:rsidRDefault="00AA2EE6" w:rsidP="00506351">
            <w:pPr>
              <w:spacing w:line="100" w:lineRule="atLeast"/>
              <w:rPr>
                <w:rFonts w:cs="Times New Roman"/>
                <w:b/>
                <w:bCs/>
                <w:sz w:val="16"/>
                <w:szCs w:val="16"/>
              </w:rPr>
            </w:pPr>
          </w:p>
          <w:p w:rsidR="00AA2EE6" w:rsidRPr="003E7859" w:rsidRDefault="00AA2EE6" w:rsidP="00506351">
            <w:pPr>
              <w:spacing w:line="100" w:lineRule="atLeast"/>
              <w:rPr>
                <w:rFonts w:cs="Times New Roman"/>
                <w:b/>
                <w:bCs/>
                <w:sz w:val="28"/>
                <w:szCs w:val="28"/>
              </w:rPr>
            </w:pPr>
            <w:r w:rsidRPr="003E7859">
              <w:rPr>
                <w:rFonts w:cs="Times New Roman"/>
                <w:b/>
                <w:bCs/>
                <w:sz w:val="28"/>
                <w:szCs w:val="28"/>
              </w:rPr>
              <w:t>через Сыктывкарский городской суд</w:t>
            </w:r>
          </w:p>
          <w:p w:rsidR="00AA2EE6" w:rsidRPr="003E7859" w:rsidRDefault="00AA2EE6" w:rsidP="00506351">
            <w:pPr>
              <w:spacing w:line="100" w:lineRule="atLeast"/>
              <w:rPr>
                <w:rFonts w:cs="Times New Roman"/>
                <w:sz w:val="28"/>
                <w:szCs w:val="28"/>
              </w:rPr>
            </w:pPr>
            <w:r w:rsidRPr="003E7859">
              <w:rPr>
                <w:rFonts w:cs="Times New Roman"/>
                <w:b/>
                <w:bCs/>
                <w:sz w:val="28"/>
                <w:szCs w:val="28"/>
              </w:rPr>
              <w:t>Республики Коми</w:t>
            </w:r>
            <w:r w:rsidRPr="003E7859">
              <w:rPr>
                <w:rFonts w:cs="Times New Roman"/>
                <w:sz w:val="28"/>
                <w:szCs w:val="28"/>
              </w:rPr>
              <w:t xml:space="preserve">, </w:t>
            </w:r>
          </w:p>
          <w:p w:rsidR="00AA2EE6" w:rsidRPr="003E7859" w:rsidRDefault="00AA2EE6" w:rsidP="00506351">
            <w:pPr>
              <w:spacing w:line="100" w:lineRule="atLeast"/>
              <w:rPr>
                <w:rFonts w:cs="Times New Roman"/>
                <w:sz w:val="28"/>
                <w:szCs w:val="28"/>
              </w:rPr>
            </w:pPr>
            <w:r w:rsidRPr="003E7859">
              <w:rPr>
                <w:rFonts w:cs="Times New Roman"/>
                <w:sz w:val="28"/>
                <w:szCs w:val="28"/>
              </w:rPr>
              <w:t>г. Сыктывкар, ул. Пушкина, д. 20</w:t>
            </w:r>
          </w:p>
          <w:p w:rsidR="00AA2EE6" w:rsidRPr="003E7859" w:rsidRDefault="00AA2EE6" w:rsidP="00506351">
            <w:pPr>
              <w:spacing w:line="100" w:lineRule="atLeast"/>
              <w:rPr>
                <w:rFonts w:cs="Times New Roman"/>
                <w:sz w:val="16"/>
                <w:szCs w:val="16"/>
              </w:rPr>
            </w:pPr>
          </w:p>
          <w:p w:rsidR="00AA2EE6" w:rsidRPr="003E7859" w:rsidRDefault="00AA2EE6" w:rsidP="00506351">
            <w:pPr>
              <w:spacing w:line="100" w:lineRule="atLeast"/>
              <w:rPr>
                <w:rFonts w:cs="Times New Roman"/>
                <w:szCs w:val="26"/>
              </w:rPr>
            </w:pPr>
            <w:r w:rsidRPr="003E7859">
              <w:rPr>
                <w:rFonts w:cs="Times New Roman"/>
                <w:b/>
                <w:bCs/>
                <w:szCs w:val="26"/>
              </w:rPr>
              <w:t>Ответчик: Абрамов Александр Александрович</w:t>
            </w:r>
          </w:p>
          <w:p w:rsidR="00AA2EE6" w:rsidRPr="003E7859" w:rsidRDefault="00AA2EE6" w:rsidP="00506351">
            <w:pPr>
              <w:spacing w:line="100" w:lineRule="atLeast"/>
              <w:rPr>
                <w:rFonts w:cs="Times New Roman"/>
                <w:szCs w:val="26"/>
              </w:rPr>
            </w:pPr>
            <w:r w:rsidRPr="003E7859">
              <w:rPr>
                <w:rFonts w:cs="Times New Roman"/>
                <w:szCs w:val="26"/>
              </w:rPr>
              <w:t xml:space="preserve">Адрес регистрации: 167000, г. Сыктывкар, </w:t>
            </w:r>
          </w:p>
          <w:p w:rsidR="00AA2EE6" w:rsidRPr="003E7859" w:rsidRDefault="00AA2EE6" w:rsidP="00506351">
            <w:pPr>
              <w:spacing w:line="100" w:lineRule="atLeast"/>
              <w:rPr>
                <w:rFonts w:cs="Times New Roman"/>
                <w:szCs w:val="26"/>
              </w:rPr>
            </w:pPr>
            <w:r w:rsidRPr="003E7859">
              <w:rPr>
                <w:rFonts w:cs="Times New Roman"/>
                <w:szCs w:val="26"/>
              </w:rPr>
              <w:t xml:space="preserve">ул. Домны Каликовой, д. 23, кв. 27, </w:t>
            </w:r>
          </w:p>
          <w:p w:rsidR="00AA2EE6" w:rsidRPr="003E7859" w:rsidRDefault="00AA2EE6" w:rsidP="00506351">
            <w:pPr>
              <w:spacing w:line="100" w:lineRule="atLeast"/>
              <w:rPr>
                <w:rFonts w:cs="Times New Roman"/>
                <w:szCs w:val="26"/>
              </w:rPr>
            </w:pPr>
            <w:r w:rsidRPr="003E7859">
              <w:rPr>
                <w:rFonts w:cs="Times New Roman"/>
                <w:szCs w:val="26"/>
              </w:rPr>
              <w:t>Тел.: +7 905 037 30 15</w:t>
            </w:r>
          </w:p>
          <w:p w:rsidR="00AA2EE6" w:rsidRPr="003E7859" w:rsidRDefault="00AA2EE6" w:rsidP="00506351">
            <w:pPr>
              <w:spacing w:line="100" w:lineRule="atLeast"/>
              <w:rPr>
                <w:rFonts w:cs="Times New Roman"/>
                <w:szCs w:val="26"/>
              </w:rPr>
            </w:pPr>
            <w:r w:rsidRPr="003E7859">
              <w:rPr>
                <w:rFonts w:cs="Times New Roman"/>
                <w:szCs w:val="26"/>
              </w:rPr>
              <w:t>Адрес почтовый: 167005, Сыктывкар, Покровский бульвар, д. 5, кв. 19;</w:t>
            </w:r>
          </w:p>
          <w:p w:rsidR="00AA2EE6" w:rsidRPr="003E7859" w:rsidRDefault="00AA2EE6" w:rsidP="00506351">
            <w:pPr>
              <w:spacing w:line="100" w:lineRule="atLeast"/>
              <w:rPr>
                <w:rFonts w:cs="Times New Roman"/>
                <w:b/>
                <w:bCs/>
                <w:sz w:val="16"/>
                <w:szCs w:val="16"/>
              </w:rPr>
            </w:pPr>
          </w:p>
          <w:p w:rsidR="00AA2EE6" w:rsidRPr="003E7859" w:rsidRDefault="00AA2EE6" w:rsidP="00506351">
            <w:pPr>
              <w:spacing w:line="100" w:lineRule="atLeast"/>
              <w:rPr>
                <w:rFonts w:cs="Times New Roman"/>
                <w:szCs w:val="26"/>
              </w:rPr>
            </w:pPr>
            <w:r w:rsidRPr="003E7859">
              <w:rPr>
                <w:rFonts w:cs="Times New Roman"/>
                <w:b/>
                <w:bCs/>
                <w:szCs w:val="26"/>
              </w:rPr>
              <w:t>Истец: Югов Александр Семенович</w:t>
            </w:r>
          </w:p>
          <w:p w:rsidR="00AA2EE6" w:rsidRPr="003E7859" w:rsidRDefault="00AA2EE6" w:rsidP="00506351">
            <w:pPr>
              <w:spacing w:line="100" w:lineRule="atLeast"/>
              <w:rPr>
                <w:rFonts w:cs="Times New Roman"/>
                <w:szCs w:val="26"/>
              </w:rPr>
            </w:pPr>
            <w:r w:rsidRPr="003E7859">
              <w:rPr>
                <w:rFonts w:cs="Times New Roman"/>
                <w:szCs w:val="26"/>
              </w:rPr>
              <w:t xml:space="preserve">адрес: г. Сыктывкар, </w:t>
            </w:r>
          </w:p>
          <w:p w:rsidR="00AA2EE6" w:rsidRPr="003E7859" w:rsidRDefault="00AA2EE6" w:rsidP="00506351">
            <w:pPr>
              <w:spacing w:line="100" w:lineRule="atLeast"/>
              <w:rPr>
                <w:rFonts w:cs="Times New Roman"/>
                <w:szCs w:val="26"/>
              </w:rPr>
            </w:pPr>
            <w:r w:rsidRPr="003E7859">
              <w:rPr>
                <w:rFonts w:cs="Times New Roman"/>
                <w:szCs w:val="26"/>
              </w:rPr>
              <w:t>ул. Д.Каликовой, д.14, кв.5;</w:t>
            </w:r>
          </w:p>
          <w:p w:rsidR="00AA2EE6" w:rsidRPr="003E7859" w:rsidRDefault="00AA2EE6" w:rsidP="00506351">
            <w:pPr>
              <w:spacing w:line="100" w:lineRule="atLeast"/>
              <w:rPr>
                <w:rFonts w:cs="Times New Roman"/>
                <w:b/>
                <w:bCs/>
                <w:sz w:val="16"/>
                <w:szCs w:val="16"/>
              </w:rPr>
            </w:pPr>
          </w:p>
          <w:p w:rsidR="00AA2EE6" w:rsidRPr="003E7859" w:rsidRDefault="00AA2EE6" w:rsidP="00506351">
            <w:pPr>
              <w:spacing w:line="100" w:lineRule="atLeast"/>
              <w:rPr>
                <w:rFonts w:cs="Times New Roman"/>
                <w:szCs w:val="26"/>
              </w:rPr>
            </w:pPr>
            <w:r w:rsidRPr="003E7859">
              <w:rPr>
                <w:rFonts w:cs="Times New Roman"/>
                <w:b/>
                <w:bCs/>
                <w:szCs w:val="26"/>
              </w:rPr>
              <w:t xml:space="preserve">Третье лицо: ООО «Горстрой» </w:t>
            </w:r>
          </w:p>
          <w:p w:rsidR="00AA2EE6" w:rsidRPr="003E7859" w:rsidRDefault="00AA2EE6" w:rsidP="00506351">
            <w:pPr>
              <w:spacing w:line="100" w:lineRule="atLeast"/>
              <w:rPr>
                <w:rFonts w:cs="Times New Roman"/>
                <w:szCs w:val="26"/>
              </w:rPr>
            </w:pPr>
            <w:r w:rsidRPr="003E7859">
              <w:rPr>
                <w:rFonts w:cs="Times New Roman"/>
                <w:szCs w:val="26"/>
              </w:rPr>
              <w:t>ОГРН 1021100515567, ИНН 1101031470</w:t>
            </w:r>
          </w:p>
          <w:p w:rsidR="00AA2EE6" w:rsidRPr="003E7859" w:rsidRDefault="00AA2EE6" w:rsidP="00506351">
            <w:pPr>
              <w:spacing w:line="100" w:lineRule="atLeast"/>
              <w:rPr>
                <w:rFonts w:cs="Times New Roman"/>
                <w:szCs w:val="26"/>
              </w:rPr>
            </w:pPr>
            <w:r w:rsidRPr="003E7859">
              <w:rPr>
                <w:rFonts w:cs="Times New Roman"/>
                <w:szCs w:val="26"/>
              </w:rPr>
              <w:t>адрес: г. Сыктывкар, ул. К. Маркса, 197;</w:t>
            </w:r>
          </w:p>
          <w:p w:rsidR="00AA2EE6" w:rsidRPr="003E7859" w:rsidRDefault="00AA2EE6" w:rsidP="00506351">
            <w:pPr>
              <w:spacing w:line="100" w:lineRule="atLeast"/>
              <w:rPr>
                <w:rFonts w:cs="Times New Roman"/>
                <w:b/>
                <w:sz w:val="16"/>
                <w:szCs w:val="16"/>
              </w:rPr>
            </w:pPr>
          </w:p>
          <w:p w:rsidR="00AA2EE6" w:rsidRPr="003E7859" w:rsidRDefault="00AA2EE6" w:rsidP="00506351">
            <w:pPr>
              <w:spacing w:line="100" w:lineRule="atLeast"/>
              <w:rPr>
                <w:rFonts w:cs="Times New Roman"/>
                <w:szCs w:val="26"/>
              </w:rPr>
            </w:pPr>
            <w:r w:rsidRPr="003E7859">
              <w:rPr>
                <w:rFonts w:cs="Times New Roman"/>
                <w:b/>
                <w:szCs w:val="26"/>
              </w:rPr>
              <w:t xml:space="preserve">Третье лицо: </w:t>
            </w:r>
            <w:r w:rsidRPr="003E7859">
              <w:rPr>
                <w:rFonts w:cs="Times New Roman"/>
                <w:b/>
                <w:bCs/>
                <w:szCs w:val="26"/>
              </w:rPr>
              <w:t xml:space="preserve">ООО «Жилье» </w:t>
            </w:r>
          </w:p>
          <w:p w:rsidR="00AA2EE6" w:rsidRPr="003E7859" w:rsidRDefault="00AA2EE6" w:rsidP="00506351">
            <w:pPr>
              <w:spacing w:line="100" w:lineRule="atLeast"/>
              <w:rPr>
                <w:rFonts w:cs="Times New Roman"/>
                <w:szCs w:val="26"/>
              </w:rPr>
            </w:pPr>
            <w:r w:rsidRPr="003E7859">
              <w:rPr>
                <w:rFonts w:cs="Times New Roman"/>
                <w:szCs w:val="26"/>
              </w:rPr>
              <w:t xml:space="preserve">ОГРН 1021100528019, ИНН 1101024521  </w:t>
            </w:r>
          </w:p>
          <w:p w:rsidR="00AA2EE6" w:rsidRPr="003E7859" w:rsidRDefault="00AA2EE6" w:rsidP="00506351">
            <w:pPr>
              <w:spacing w:line="100" w:lineRule="atLeast"/>
              <w:rPr>
                <w:rFonts w:cs="Times New Roman"/>
                <w:szCs w:val="26"/>
              </w:rPr>
            </w:pPr>
            <w:r w:rsidRPr="003E7859">
              <w:rPr>
                <w:rFonts w:cs="Times New Roman"/>
                <w:szCs w:val="26"/>
              </w:rPr>
              <w:t xml:space="preserve">адрес: г. Сыктывкар, </w:t>
            </w:r>
          </w:p>
          <w:p w:rsidR="00AA2EE6" w:rsidRPr="003E7859" w:rsidRDefault="00AA2EE6" w:rsidP="00506351">
            <w:pPr>
              <w:spacing w:line="100" w:lineRule="atLeast"/>
              <w:rPr>
                <w:rFonts w:cs="Times New Roman"/>
                <w:szCs w:val="26"/>
              </w:rPr>
            </w:pPr>
            <w:r w:rsidRPr="003E7859">
              <w:rPr>
                <w:rFonts w:cs="Times New Roman"/>
                <w:szCs w:val="26"/>
              </w:rPr>
              <w:t>ул. К. Маркса, 197, офис 311;</w:t>
            </w:r>
          </w:p>
          <w:p w:rsidR="00AA2EE6" w:rsidRPr="003E7859" w:rsidRDefault="00AA2EE6" w:rsidP="00506351">
            <w:pPr>
              <w:spacing w:line="100" w:lineRule="atLeast"/>
              <w:rPr>
                <w:rFonts w:cs="Times New Roman"/>
                <w:b/>
                <w:sz w:val="16"/>
                <w:szCs w:val="16"/>
              </w:rPr>
            </w:pPr>
          </w:p>
          <w:p w:rsidR="00AA2EE6" w:rsidRPr="003E7859" w:rsidRDefault="00AA2EE6" w:rsidP="00506351">
            <w:pPr>
              <w:spacing w:line="100" w:lineRule="atLeast"/>
              <w:rPr>
                <w:rFonts w:cs="Times New Roman"/>
                <w:szCs w:val="26"/>
              </w:rPr>
            </w:pPr>
            <w:r w:rsidRPr="003E7859">
              <w:rPr>
                <w:rFonts w:cs="Times New Roman"/>
                <w:b/>
                <w:szCs w:val="26"/>
              </w:rPr>
              <w:t xml:space="preserve">Третье лицо: </w:t>
            </w:r>
            <w:r w:rsidRPr="00D10E01">
              <w:rPr>
                <w:rFonts w:cs="Times New Roman"/>
                <w:b/>
                <w:szCs w:val="26"/>
              </w:rPr>
              <w:t>Администрация МО ГО «Сыктывкар»</w:t>
            </w:r>
          </w:p>
          <w:p w:rsidR="00AA2EE6" w:rsidRPr="003E7859" w:rsidRDefault="00AA2EE6" w:rsidP="00506351">
            <w:pPr>
              <w:spacing w:line="100" w:lineRule="atLeast"/>
              <w:rPr>
                <w:rFonts w:cs="Times New Roman"/>
                <w:szCs w:val="26"/>
              </w:rPr>
            </w:pPr>
            <w:r w:rsidRPr="003E7859">
              <w:rPr>
                <w:rFonts w:cs="Times New Roman"/>
                <w:szCs w:val="26"/>
              </w:rPr>
              <w:t>адрес: г. Сыктывкар,</w:t>
            </w:r>
          </w:p>
          <w:p w:rsidR="00AA2EE6" w:rsidRPr="003E7859" w:rsidRDefault="00AA2EE6" w:rsidP="00506351">
            <w:pPr>
              <w:spacing w:line="100" w:lineRule="atLeast"/>
              <w:rPr>
                <w:rFonts w:cs="Times New Roman"/>
                <w:szCs w:val="26"/>
              </w:rPr>
            </w:pPr>
            <w:r w:rsidRPr="003E7859">
              <w:rPr>
                <w:rFonts w:cs="Times New Roman"/>
                <w:szCs w:val="26"/>
              </w:rPr>
              <w:t>ул. Бабушкина, д.22;</w:t>
            </w:r>
          </w:p>
          <w:p w:rsidR="00AA2EE6" w:rsidRPr="003E7859" w:rsidRDefault="00AA2EE6" w:rsidP="00506351">
            <w:pPr>
              <w:spacing w:line="100" w:lineRule="atLeast"/>
              <w:rPr>
                <w:rFonts w:cs="Times New Roman"/>
                <w:b/>
                <w:sz w:val="16"/>
                <w:szCs w:val="16"/>
              </w:rPr>
            </w:pPr>
          </w:p>
          <w:p w:rsidR="00AA2EE6" w:rsidRPr="003E7859" w:rsidRDefault="00AA2EE6" w:rsidP="00506351">
            <w:pPr>
              <w:spacing w:line="100" w:lineRule="atLeast"/>
              <w:rPr>
                <w:rFonts w:cs="Times New Roman"/>
                <w:szCs w:val="26"/>
              </w:rPr>
            </w:pPr>
            <w:r w:rsidRPr="003E7859">
              <w:rPr>
                <w:rFonts w:cs="Times New Roman"/>
                <w:b/>
                <w:szCs w:val="26"/>
              </w:rPr>
              <w:t xml:space="preserve">Третье лицо: </w:t>
            </w:r>
            <w:r w:rsidRPr="00D10E01">
              <w:rPr>
                <w:rFonts w:cs="Times New Roman"/>
                <w:b/>
                <w:szCs w:val="26"/>
              </w:rPr>
              <w:t>Управление Росреестра по Республике Коми</w:t>
            </w:r>
          </w:p>
          <w:p w:rsidR="00AA2EE6" w:rsidRPr="003E7859" w:rsidRDefault="00AA2EE6" w:rsidP="00506351">
            <w:pPr>
              <w:spacing w:line="100" w:lineRule="atLeast"/>
              <w:rPr>
                <w:rFonts w:cs="Times New Roman"/>
                <w:szCs w:val="26"/>
              </w:rPr>
            </w:pPr>
            <w:r w:rsidRPr="003E7859">
              <w:rPr>
                <w:rFonts w:cs="Times New Roman"/>
                <w:szCs w:val="26"/>
              </w:rPr>
              <w:t>адрес: г. Сыктывкар, Сысольское ш., ¼.</w:t>
            </w:r>
          </w:p>
          <w:p w:rsidR="00FB3E13" w:rsidRPr="003E7859" w:rsidRDefault="00FB3E13" w:rsidP="00FB3E13">
            <w:pPr>
              <w:spacing w:line="100" w:lineRule="atLeast"/>
              <w:rPr>
                <w:rFonts w:cs="Times New Roman"/>
                <w:sz w:val="24"/>
                <w:szCs w:val="24"/>
              </w:rPr>
            </w:pPr>
          </w:p>
        </w:tc>
        <w:bookmarkStart w:id="0" w:name="_GoBack"/>
        <w:bookmarkEnd w:id="0"/>
      </w:tr>
    </w:tbl>
    <w:p w:rsidR="00AA2EE6" w:rsidRDefault="00AA2EE6" w:rsidP="00AA2EE6">
      <w:pPr>
        <w:pStyle w:val="a5"/>
      </w:pPr>
    </w:p>
    <w:p w:rsidR="00AA2EE6" w:rsidRPr="00183508" w:rsidRDefault="00AA2EE6" w:rsidP="00AA2EE6">
      <w:pPr>
        <w:pStyle w:val="a5"/>
      </w:pPr>
    </w:p>
    <w:p w:rsidR="00AA2EE6" w:rsidRDefault="00AA2EE6" w:rsidP="00AA2EE6">
      <w:pPr>
        <w:pStyle w:val="a5"/>
        <w:jc w:val="center"/>
        <w:rPr>
          <w:b/>
        </w:rPr>
      </w:pPr>
      <w:r w:rsidRPr="00495EA4">
        <w:rPr>
          <w:b/>
        </w:rPr>
        <w:t>КАССАЦИОННАЯ ЖАЛОБА</w:t>
      </w:r>
    </w:p>
    <w:p w:rsidR="003E7859" w:rsidRDefault="00AA2EE6" w:rsidP="00AA2EE6">
      <w:pPr>
        <w:pStyle w:val="a5"/>
        <w:ind w:firstLine="0"/>
        <w:jc w:val="center"/>
        <w:rPr>
          <w:szCs w:val="24"/>
        </w:rPr>
      </w:pPr>
      <w:r w:rsidRPr="003E7859">
        <w:rPr>
          <w:szCs w:val="24"/>
        </w:rPr>
        <w:t xml:space="preserve">на решение Сыктывкарского городского суда Республики Коми </w:t>
      </w:r>
    </w:p>
    <w:p w:rsidR="00AA2EE6" w:rsidRPr="003E7859" w:rsidRDefault="00D42B0F" w:rsidP="00AA2EE6">
      <w:pPr>
        <w:pStyle w:val="a5"/>
        <w:ind w:firstLine="0"/>
        <w:jc w:val="center"/>
        <w:rPr>
          <w:szCs w:val="24"/>
        </w:rPr>
      </w:pPr>
      <w:r w:rsidRPr="003E7859">
        <w:rPr>
          <w:szCs w:val="24"/>
        </w:rPr>
        <w:t xml:space="preserve">по делу </w:t>
      </w:r>
      <w:r w:rsidR="00AA2EE6" w:rsidRPr="003E7859">
        <w:rPr>
          <w:szCs w:val="24"/>
        </w:rPr>
        <w:t xml:space="preserve">№ 2-1159/2021 </w:t>
      </w:r>
      <w:r w:rsidRPr="003E7859">
        <w:rPr>
          <w:szCs w:val="24"/>
        </w:rPr>
        <w:t>от</w:t>
      </w:r>
      <w:r w:rsidR="003E7859" w:rsidRPr="003E7859">
        <w:rPr>
          <w:szCs w:val="24"/>
        </w:rPr>
        <w:t xml:space="preserve"> </w:t>
      </w:r>
      <w:r w:rsidRPr="003E7859">
        <w:rPr>
          <w:rStyle w:val="fill"/>
          <w:b w:val="0"/>
          <w:i w:val="0"/>
          <w:color w:val="auto"/>
          <w:szCs w:val="24"/>
        </w:rPr>
        <w:t xml:space="preserve">16.04.2021 </w:t>
      </w:r>
      <w:r w:rsidR="00AA2EE6" w:rsidRPr="003E7859">
        <w:rPr>
          <w:szCs w:val="24"/>
        </w:rPr>
        <w:t>и</w:t>
      </w:r>
      <w:r w:rsidR="003E7859">
        <w:rPr>
          <w:szCs w:val="24"/>
        </w:rPr>
        <w:t xml:space="preserve"> </w:t>
      </w:r>
      <w:r w:rsidR="00AA2EE6" w:rsidRPr="003E7859">
        <w:rPr>
          <w:szCs w:val="24"/>
        </w:rPr>
        <w:t xml:space="preserve">апелляционное определение Верховного суда Республики Коми от </w:t>
      </w:r>
      <w:r w:rsidR="008215AD" w:rsidRPr="003E7859">
        <w:rPr>
          <w:szCs w:val="24"/>
        </w:rPr>
        <w:t>0</w:t>
      </w:r>
      <w:r w:rsidR="00AA2EE6" w:rsidRPr="003E7859">
        <w:rPr>
          <w:szCs w:val="24"/>
        </w:rPr>
        <w:t>1.07.2021</w:t>
      </w:r>
    </w:p>
    <w:p w:rsidR="00AA2EE6" w:rsidRDefault="00AA2EE6" w:rsidP="00AA2EE6">
      <w:pPr>
        <w:pStyle w:val="a5"/>
      </w:pPr>
    </w:p>
    <w:p w:rsidR="00AA2EE6" w:rsidRPr="00183508" w:rsidRDefault="00AA2EE6" w:rsidP="00AA2EE6">
      <w:pPr>
        <w:pStyle w:val="a5"/>
      </w:pPr>
    </w:p>
    <w:p w:rsidR="00AA2EE6" w:rsidRPr="009A0A8E" w:rsidRDefault="00AA2EE6" w:rsidP="00D01ED9">
      <w:pPr>
        <w:pStyle w:val="a5"/>
        <w:ind w:firstLine="567"/>
        <w:rPr>
          <w:szCs w:val="24"/>
        </w:rPr>
      </w:pPr>
      <w:r w:rsidRPr="009A0A8E">
        <w:rPr>
          <w:szCs w:val="24"/>
        </w:rPr>
        <w:t xml:space="preserve">По гражданскому делу № 2-1159/2021 Сыктывкарским городским судом Республики Коми было рассмотрено гражданское дело </w:t>
      </w:r>
      <w:r w:rsidRPr="009A0A8E">
        <w:rPr>
          <w:color w:val="000000"/>
          <w:szCs w:val="24"/>
          <w:lang w:eastAsia="ru-RU" w:bidi="ru-RU"/>
        </w:rPr>
        <w:t xml:space="preserve">по иску Югова Александра Семеновича к Абрамову Александру Александровичу о признании постройки самовольной, возложении обязанности снести самовольную постройку; по иску Абрамова Александра Александровича к Югову Александру Семеновичу об изменении местоположения границ земельного участка. Судом гражданские дела по искам Югова А.С. и Абрамова А.А. объединены в одно производство которым частично удовлетворены исковые требования </w:t>
      </w:r>
      <w:r w:rsidRPr="009A0A8E">
        <w:rPr>
          <w:color w:val="000000"/>
          <w:szCs w:val="24"/>
          <w:lang w:eastAsia="ru-RU" w:bidi="ru-RU"/>
        </w:rPr>
        <w:lastRenderedPageBreak/>
        <w:t xml:space="preserve">Югова А.С. ко мне </w:t>
      </w:r>
      <w:r w:rsidRPr="009A0A8E">
        <w:rPr>
          <w:szCs w:val="24"/>
        </w:rPr>
        <w:t xml:space="preserve">«Обязать Абрамова Александра Александровича снести располагающееся на земельном участке с кадастровым номером 11:05:0106056:3 (далее – земельный участок) строение в виде двухскатной крыши, оцинкованной профнастилом (далее – крыша), возведенное над гаражным боксом №11 (далее – гараж) гаражного комплекса по ул. </w:t>
      </w:r>
      <w:proofErr w:type="spellStart"/>
      <w:r w:rsidRPr="009A0A8E">
        <w:rPr>
          <w:szCs w:val="24"/>
        </w:rPr>
        <w:t>Д.Калиновой</w:t>
      </w:r>
      <w:proofErr w:type="spellEnd"/>
      <w:r w:rsidRPr="009A0A8E">
        <w:rPr>
          <w:szCs w:val="24"/>
        </w:rPr>
        <w:t>, 12, г.Сыктывкара, и привести крышу гаражного бокса №11 в исходное состояние» и которым по моим исковым требованиям к Югову А.С. отказано.</w:t>
      </w:r>
    </w:p>
    <w:p w:rsidR="00AA2EE6" w:rsidRPr="009A0A8E" w:rsidRDefault="00AA2EE6" w:rsidP="00D01ED9">
      <w:pPr>
        <w:spacing w:after="0" w:line="0" w:lineRule="atLeast"/>
        <w:ind w:firstLine="567"/>
        <w:jc w:val="both"/>
        <w:rPr>
          <w:rFonts w:cs="Times New Roman"/>
          <w:sz w:val="12"/>
          <w:szCs w:val="12"/>
        </w:rPr>
      </w:pPr>
    </w:p>
    <w:p w:rsidR="00AA2EE6" w:rsidRPr="009A0A8E" w:rsidRDefault="00AA2EE6" w:rsidP="00D01ED9">
      <w:pPr>
        <w:pStyle w:val="a5"/>
        <w:ind w:firstLine="567"/>
        <w:rPr>
          <w:szCs w:val="24"/>
        </w:rPr>
      </w:pPr>
      <w:r w:rsidRPr="009A0A8E">
        <w:rPr>
          <w:szCs w:val="24"/>
        </w:rPr>
        <w:t>Апелляционным определением Верховного суда Республики Коми от 01 июля 2021г. решение Сыктывкарского городского суда Республики Коми было утверждено.</w:t>
      </w:r>
    </w:p>
    <w:p w:rsidR="009A0A8E" w:rsidRPr="009A0A8E" w:rsidRDefault="009A0A8E" w:rsidP="00D01ED9">
      <w:pPr>
        <w:spacing w:after="0" w:line="0" w:lineRule="atLeast"/>
        <w:ind w:firstLine="567"/>
        <w:jc w:val="both"/>
        <w:rPr>
          <w:rFonts w:cs="Times New Roman"/>
          <w:sz w:val="12"/>
          <w:szCs w:val="12"/>
        </w:rPr>
      </w:pPr>
    </w:p>
    <w:p w:rsidR="00AA2EE6" w:rsidRPr="009A0A8E" w:rsidRDefault="00AA2EE6" w:rsidP="00D01ED9">
      <w:pPr>
        <w:pStyle w:val="ab"/>
        <w:ind w:left="0" w:right="102" w:firstLine="567"/>
        <w:rPr>
          <w:sz w:val="24"/>
          <w:szCs w:val="24"/>
        </w:rPr>
      </w:pPr>
      <w:r w:rsidRPr="009A0A8E">
        <w:rPr>
          <w:sz w:val="24"/>
          <w:szCs w:val="24"/>
        </w:rPr>
        <w:t xml:space="preserve">С решением Сыктывкарского городского суда Республики Коми </w:t>
      </w:r>
      <w:r w:rsidR="00D42B0F">
        <w:rPr>
          <w:szCs w:val="24"/>
        </w:rPr>
        <w:t xml:space="preserve">по делу </w:t>
      </w:r>
      <w:r w:rsidR="00D42B0F" w:rsidRPr="00183508">
        <w:rPr>
          <w:szCs w:val="24"/>
        </w:rPr>
        <w:t xml:space="preserve">№ 2-1159/2021 </w:t>
      </w:r>
      <w:r w:rsidR="00D42B0F" w:rsidRPr="009A0A8E">
        <w:rPr>
          <w:sz w:val="24"/>
          <w:szCs w:val="24"/>
        </w:rPr>
        <w:t xml:space="preserve">от </w:t>
      </w:r>
      <w:r w:rsidR="00D42B0F" w:rsidRPr="009A0A8E">
        <w:rPr>
          <w:rStyle w:val="fill"/>
          <w:b w:val="0"/>
          <w:i w:val="0"/>
          <w:color w:val="auto"/>
          <w:sz w:val="24"/>
          <w:szCs w:val="24"/>
        </w:rPr>
        <w:t>16.04.2021</w:t>
      </w:r>
      <w:r w:rsidR="00D42B0F">
        <w:rPr>
          <w:rStyle w:val="fill"/>
          <w:b w:val="0"/>
          <w:i w:val="0"/>
          <w:color w:val="auto"/>
          <w:szCs w:val="24"/>
        </w:rPr>
        <w:t xml:space="preserve"> – частично не согласен,</w:t>
      </w:r>
      <w:r w:rsidR="00D42B0F">
        <w:rPr>
          <w:szCs w:val="24"/>
        </w:rPr>
        <w:t xml:space="preserve"> </w:t>
      </w:r>
      <w:r w:rsidR="009472B5">
        <w:rPr>
          <w:szCs w:val="24"/>
        </w:rPr>
        <w:t>с</w:t>
      </w:r>
      <w:r w:rsidRPr="009A0A8E">
        <w:rPr>
          <w:sz w:val="24"/>
          <w:szCs w:val="24"/>
        </w:rPr>
        <w:t xml:space="preserve"> апелляционным </w:t>
      </w:r>
      <w:r w:rsidR="00D42B0F">
        <w:rPr>
          <w:sz w:val="24"/>
          <w:szCs w:val="24"/>
        </w:rPr>
        <w:t>О</w:t>
      </w:r>
      <w:r w:rsidRPr="009A0A8E">
        <w:rPr>
          <w:sz w:val="24"/>
          <w:szCs w:val="24"/>
        </w:rPr>
        <w:t xml:space="preserve">пределением Верховного суда Республики Коми </w:t>
      </w:r>
      <w:r w:rsidR="00D42B0F">
        <w:rPr>
          <w:sz w:val="24"/>
          <w:szCs w:val="24"/>
        </w:rPr>
        <w:t xml:space="preserve">от </w:t>
      </w:r>
      <w:r w:rsidR="00D42B0F">
        <w:rPr>
          <w:szCs w:val="24"/>
        </w:rPr>
        <w:t>0</w:t>
      </w:r>
      <w:r w:rsidR="00D42B0F" w:rsidRPr="00183508">
        <w:rPr>
          <w:szCs w:val="24"/>
        </w:rPr>
        <w:t>1.0</w:t>
      </w:r>
      <w:r w:rsidR="00D42B0F">
        <w:rPr>
          <w:szCs w:val="24"/>
        </w:rPr>
        <w:t>7</w:t>
      </w:r>
      <w:r w:rsidR="00D42B0F" w:rsidRPr="00183508">
        <w:rPr>
          <w:szCs w:val="24"/>
        </w:rPr>
        <w:t>.2021</w:t>
      </w:r>
      <w:r w:rsidRPr="009A0A8E">
        <w:rPr>
          <w:sz w:val="24"/>
          <w:szCs w:val="24"/>
        </w:rPr>
        <w:t xml:space="preserve"> </w:t>
      </w:r>
      <w:r w:rsidR="00D42B0F">
        <w:rPr>
          <w:sz w:val="24"/>
          <w:szCs w:val="24"/>
        </w:rPr>
        <w:t xml:space="preserve">- </w:t>
      </w:r>
      <w:r w:rsidRPr="009A0A8E">
        <w:rPr>
          <w:sz w:val="24"/>
          <w:szCs w:val="24"/>
        </w:rPr>
        <w:t>не согласен, так как они вынесены с явным нарушением порядка оценки доказательств, с нарушением принципов правосудия, вынесены с существенными нарушениями норм материального права и норм процессуального права</w:t>
      </w:r>
      <w:r w:rsidR="00E74D5D">
        <w:rPr>
          <w:sz w:val="24"/>
          <w:szCs w:val="24"/>
        </w:rPr>
        <w:t>.</w:t>
      </w:r>
      <w:r w:rsidR="006F1071" w:rsidRPr="009A0A8E">
        <w:rPr>
          <w:sz w:val="24"/>
          <w:szCs w:val="24"/>
        </w:rPr>
        <w:t xml:space="preserve"> </w:t>
      </w:r>
    </w:p>
    <w:p w:rsidR="00265D06" w:rsidRPr="009A0A8E" w:rsidRDefault="00265D06" w:rsidP="00D01ED9">
      <w:pPr>
        <w:spacing w:after="0" w:line="0" w:lineRule="atLeast"/>
        <w:ind w:firstLine="567"/>
        <w:jc w:val="both"/>
        <w:rPr>
          <w:rFonts w:cs="Times New Roman"/>
          <w:sz w:val="12"/>
          <w:szCs w:val="12"/>
        </w:rPr>
      </w:pPr>
    </w:p>
    <w:p w:rsidR="00AA2EE6" w:rsidRPr="009A0A8E" w:rsidRDefault="00AA2EE6" w:rsidP="00D01ED9">
      <w:pPr>
        <w:pStyle w:val="ab"/>
        <w:ind w:left="0" w:right="102" w:firstLine="567"/>
        <w:rPr>
          <w:sz w:val="24"/>
          <w:szCs w:val="24"/>
        </w:rPr>
      </w:pPr>
      <w:r w:rsidRPr="009A0A8E">
        <w:rPr>
          <w:sz w:val="24"/>
          <w:szCs w:val="24"/>
          <w:shd w:val="clear" w:color="auto" w:fill="FFFFFF"/>
        </w:rPr>
        <w:t>Судебный акт первой инстанции содержит</w:t>
      </w:r>
      <w:r w:rsidRPr="009A0A8E">
        <w:rPr>
          <w:color w:val="2B2B2B"/>
          <w:sz w:val="24"/>
          <w:szCs w:val="24"/>
          <w:shd w:val="clear" w:color="auto" w:fill="FFFFFF"/>
        </w:rPr>
        <w:t xml:space="preserve"> набор фактов и норм, не имеющих отношения к моей позиции</w:t>
      </w:r>
      <w:r w:rsidR="00BB456D">
        <w:rPr>
          <w:color w:val="2B2B2B"/>
          <w:sz w:val="24"/>
          <w:szCs w:val="24"/>
          <w:shd w:val="clear" w:color="auto" w:fill="FFFFFF"/>
        </w:rPr>
        <w:t>,</w:t>
      </w:r>
      <w:r w:rsidR="00563B67" w:rsidRPr="009A0A8E">
        <w:rPr>
          <w:sz w:val="24"/>
          <w:szCs w:val="24"/>
          <w:shd w:val="clear" w:color="auto" w:fill="FFFFFF"/>
        </w:rPr>
        <w:t xml:space="preserve"> принят без</w:t>
      </w:r>
      <w:r w:rsidR="00563B67" w:rsidRPr="009A0A8E">
        <w:rPr>
          <w:sz w:val="24"/>
          <w:szCs w:val="24"/>
        </w:rPr>
        <w:t xml:space="preserve"> учета суще</w:t>
      </w:r>
      <w:r w:rsidR="00BB456D">
        <w:rPr>
          <w:sz w:val="24"/>
          <w:szCs w:val="24"/>
        </w:rPr>
        <w:t>ственных для дела обстоятельств</w:t>
      </w:r>
      <w:r w:rsidR="00563B67" w:rsidRPr="009A0A8E">
        <w:rPr>
          <w:sz w:val="24"/>
          <w:szCs w:val="24"/>
        </w:rPr>
        <w:t xml:space="preserve"> со ссылкой на документы не имеющих юридическую силу, чем был неправильно истолкован закон и применен закон, не подлежащий применению</w:t>
      </w:r>
      <w:r w:rsidRPr="009A0A8E">
        <w:rPr>
          <w:color w:val="2B2B2B"/>
          <w:sz w:val="24"/>
          <w:szCs w:val="24"/>
          <w:shd w:val="clear" w:color="auto" w:fill="FFFFFF"/>
        </w:rPr>
        <w:t xml:space="preserve">. В </w:t>
      </w:r>
      <w:r w:rsidRPr="009A0A8E">
        <w:rPr>
          <w:sz w:val="24"/>
          <w:szCs w:val="24"/>
          <w:shd w:val="clear" w:color="auto" w:fill="FFFFFF"/>
        </w:rPr>
        <w:t>нем нам</w:t>
      </w:r>
      <w:r w:rsidRPr="009A0A8E">
        <w:rPr>
          <w:color w:val="2B2B2B"/>
          <w:sz w:val="24"/>
          <w:szCs w:val="24"/>
          <w:shd w:val="clear" w:color="auto" w:fill="FFFFFF"/>
        </w:rPr>
        <w:t xml:space="preserve">еренно не оценены мои доказательства, не отражены обстоятельства с ними связанные, «забыто» про мои возражения и ходатайства, которые не вписывались и мешали судье в </w:t>
      </w:r>
      <w:r w:rsidRPr="009A0A8E">
        <w:rPr>
          <w:sz w:val="24"/>
          <w:szCs w:val="24"/>
        </w:rPr>
        <w:t xml:space="preserve">создании </w:t>
      </w:r>
      <w:r w:rsidRPr="009A0A8E">
        <w:rPr>
          <w:color w:val="2B2B2B"/>
          <w:sz w:val="24"/>
          <w:szCs w:val="24"/>
          <w:shd w:val="clear" w:color="auto" w:fill="FFFFFF"/>
        </w:rPr>
        <w:t xml:space="preserve">выдуманной реальности, в следствии чего </w:t>
      </w:r>
      <w:r w:rsidRPr="009A0A8E">
        <w:rPr>
          <w:sz w:val="24"/>
          <w:szCs w:val="24"/>
        </w:rPr>
        <w:t xml:space="preserve">не определено и не </w:t>
      </w:r>
      <w:r w:rsidRPr="009A0A8E">
        <w:rPr>
          <w:color w:val="222222"/>
          <w:sz w:val="24"/>
          <w:szCs w:val="24"/>
          <w:shd w:val="clear" w:color="auto" w:fill="FFFFFF"/>
        </w:rPr>
        <w:t xml:space="preserve">указано, когда и при каких обстоятельствах возникли гражданско-правовые отношения сторон, неправильно определено законодательное регулирование отношений данного вида. В судебном акте не отражены мои права как собственника недвижимого имущества, расположенного на земельном участке, принадлежащем другому лицу, </w:t>
      </w:r>
      <w:r w:rsidRPr="009A0A8E">
        <w:rPr>
          <w:sz w:val="24"/>
          <w:szCs w:val="24"/>
        </w:rPr>
        <w:t xml:space="preserve">не отражены заявленные мною </w:t>
      </w:r>
      <w:r w:rsidRPr="009A0A8E">
        <w:rPr>
          <w:spacing w:val="-1"/>
          <w:sz w:val="24"/>
          <w:szCs w:val="24"/>
        </w:rPr>
        <w:t>доводы на иск Югова А.С. (</w:t>
      </w:r>
      <w:r w:rsidRPr="009A0A8E">
        <w:rPr>
          <w:sz w:val="24"/>
          <w:szCs w:val="24"/>
        </w:rPr>
        <w:t xml:space="preserve">том 1 </w:t>
      </w:r>
      <w:r w:rsidRPr="009A0A8E">
        <w:rPr>
          <w:spacing w:val="-1"/>
          <w:sz w:val="24"/>
          <w:szCs w:val="24"/>
        </w:rPr>
        <w:t>листы дела 85, 89, 194),</w:t>
      </w:r>
      <w:r w:rsidRPr="009A0A8E">
        <w:rPr>
          <w:sz w:val="24"/>
          <w:szCs w:val="24"/>
        </w:rPr>
        <w:t xml:space="preserve"> </w:t>
      </w:r>
      <w:r w:rsidRPr="009A0A8E">
        <w:rPr>
          <w:color w:val="222222"/>
          <w:sz w:val="24"/>
          <w:szCs w:val="24"/>
          <w:shd w:val="clear" w:color="auto" w:fill="FFFFFF"/>
        </w:rPr>
        <w:t xml:space="preserve">соответствующие статье 271 </w:t>
      </w:r>
      <w:r w:rsidRPr="009A0A8E">
        <w:rPr>
          <w:sz w:val="24"/>
          <w:szCs w:val="24"/>
        </w:rPr>
        <w:t>Гражданского кодекса Российской Федерации (далее - ГК РФ), суд не</w:t>
      </w:r>
      <w:r w:rsidRPr="009A0A8E">
        <w:rPr>
          <w:spacing w:val="-11"/>
          <w:sz w:val="24"/>
          <w:szCs w:val="24"/>
        </w:rPr>
        <w:t xml:space="preserve"> </w:t>
      </w:r>
      <w:r w:rsidRPr="009A0A8E">
        <w:rPr>
          <w:sz w:val="24"/>
          <w:szCs w:val="24"/>
        </w:rPr>
        <w:t>оценил и</w:t>
      </w:r>
      <w:r w:rsidRPr="009A0A8E">
        <w:rPr>
          <w:spacing w:val="-12"/>
          <w:sz w:val="24"/>
          <w:szCs w:val="24"/>
        </w:rPr>
        <w:t xml:space="preserve"> </w:t>
      </w:r>
      <w:r w:rsidRPr="009A0A8E">
        <w:rPr>
          <w:sz w:val="24"/>
          <w:szCs w:val="24"/>
        </w:rPr>
        <w:t>не</w:t>
      </w:r>
      <w:r w:rsidRPr="009A0A8E">
        <w:rPr>
          <w:spacing w:val="1"/>
          <w:sz w:val="24"/>
          <w:szCs w:val="24"/>
        </w:rPr>
        <w:t xml:space="preserve"> </w:t>
      </w:r>
      <w:r w:rsidRPr="009A0A8E">
        <w:rPr>
          <w:sz w:val="24"/>
          <w:szCs w:val="24"/>
        </w:rPr>
        <w:t>учёл их в судебном акте согласно статье 198 ГПК РФ.</w:t>
      </w:r>
      <w:r w:rsidRPr="009A0A8E">
        <w:rPr>
          <w:color w:val="222222"/>
          <w:sz w:val="24"/>
          <w:szCs w:val="24"/>
          <w:shd w:val="clear" w:color="auto" w:fill="FFFFFF"/>
        </w:rPr>
        <w:t xml:space="preserve"> </w:t>
      </w:r>
    </w:p>
    <w:p w:rsidR="00265D06" w:rsidRPr="009A0A8E" w:rsidRDefault="00265D06" w:rsidP="00D01ED9">
      <w:pPr>
        <w:spacing w:after="0" w:line="0" w:lineRule="atLeast"/>
        <w:ind w:firstLine="567"/>
        <w:jc w:val="both"/>
        <w:rPr>
          <w:rFonts w:cs="Times New Roman"/>
          <w:sz w:val="12"/>
          <w:szCs w:val="12"/>
        </w:rPr>
      </w:pPr>
    </w:p>
    <w:p w:rsidR="00DE2DE6" w:rsidRPr="009A0A8E" w:rsidRDefault="00DE2DE6" w:rsidP="00D01ED9">
      <w:pPr>
        <w:pStyle w:val="a5"/>
        <w:ind w:firstLine="567"/>
        <w:rPr>
          <w:szCs w:val="24"/>
        </w:rPr>
      </w:pPr>
      <w:r w:rsidRPr="009A0A8E">
        <w:rPr>
          <w:bCs/>
          <w:color w:val="000000"/>
          <w:szCs w:val="24"/>
          <w:shd w:val="clear" w:color="auto" w:fill="FFFFFF"/>
        </w:rPr>
        <w:t>Судебной</w:t>
      </w:r>
      <w:r w:rsidRPr="009A0A8E">
        <w:rPr>
          <w:color w:val="000000"/>
          <w:szCs w:val="24"/>
          <w:shd w:val="clear" w:color="auto" w:fill="FFFFFF"/>
        </w:rPr>
        <w:t xml:space="preserve"> коллегией по гражданским делам Верховного Суда Республики Коми в </w:t>
      </w:r>
      <w:r w:rsidRPr="009A0A8E">
        <w:rPr>
          <w:szCs w:val="24"/>
        </w:rPr>
        <w:t xml:space="preserve">определении № 33-5201АП/2012 от 15.11.2012 (по делу №2-1383/2013) по исковым требованиям Югова А.С. ко мне, заявлялось о </w:t>
      </w:r>
      <w:r w:rsidRPr="009A0A8E">
        <w:rPr>
          <w:szCs w:val="24"/>
          <w:shd w:val="clear" w:color="auto" w:fill="FFFFFF"/>
        </w:rPr>
        <w:t>сносе гаража как самовольную постройку. В указанном судебном акте</w:t>
      </w:r>
      <w:r w:rsidRPr="009A0A8E">
        <w:rPr>
          <w:szCs w:val="24"/>
        </w:rPr>
        <w:t xml:space="preserve"> зафиксирован факт (факт), цитата: «материальной (а не процессуальной) заинтересованности Югова А.С.» в моем гараже</w:t>
      </w:r>
      <w:r w:rsidRPr="009A0A8E">
        <w:rPr>
          <w:szCs w:val="24"/>
          <w:shd w:val="clear" w:color="auto" w:fill="FFFFFF"/>
        </w:rPr>
        <w:t>. П</w:t>
      </w:r>
      <w:r w:rsidRPr="009A0A8E">
        <w:rPr>
          <w:szCs w:val="24"/>
        </w:rPr>
        <w:t xml:space="preserve">роиграв указанное дело, Югов А.С. не отказался от </w:t>
      </w:r>
      <w:r w:rsidRPr="009A0A8E">
        <w:rPr>
          <w:color w:val="000000"/>
          <w:szCs w:val="24"/>
          <w:shd w:val="clear" w:color="auto" w:fill="FFFFFF"/>
        </w:rPr>
        <w:t>неосновательного обогащения,</w:t>
      </w:r>
      <w:r w:rsidRPr="009A0A8E">
        <w:rPr>
          <w:szCs w:val="24"/>
        </w:rPr>
        <w:t xml:space="preserve"> инициировав настоящее дело с целью преодоления положений </w:t>
      </w:r>
      <w:r w:rsidRPr="009A0A8E">
        <w:rPr>
          <w:szCs w:val="24"/>
          <w:lang w:eastAsia="ru-RU" w:bidi="ru-RU"/>
        </w:rPr>
        <w:t xml:space="preserve">части 2 статьи 61 </w:t>
      </w:r>
      <w:r w:rsidR="006F13A2">
        <w:rPr>
          <w:szCs w:val="24"/>
        </w:rPr>
        <w:t>Гражданского Процессуального к</w:t>
      </w:r>
      <w:r w:rsidRPr="009A0A8E">
        <w:rPr>
          <w:szCs w:val="24"/>
        </w:rPr>
        <w:t xml:space="preserve">одекса Российской Федерации (далее - ГПК РФ). </w:t>
      </w:r>
    </w:p>
    <w:p w:rsidR="00265D06" w:rsidRPr="009A0A8E" w:rsidRDefault="00265D06" w:rsidP="00D01ED9">
      <w:pPr>
        <w:spacing w:after="0" w:line="0" w:lineRule="atLeast"/>
        <w:ind w:firstLine="567"/>
        <w:jc w:val="both"/>
        <w:rPr>
          <w:rFonts w:cs="Times New Roman"/>
          <w:sz w:val="12"/>
          <w:szCs w:val="12"/>
        </w:rPr>
      </w:pPr>
    </w:p>
    <w:p w:rsidR="00AA2EE6" w:rsidRPr="00506351" w:rsidRDefault="00AA2EE6" w:rsidP="00506351">
      <w:pPr>
        <w:spacing w:after="0" w:line="0" w:lineRule="atLeast"/>
        <w:ind w:firstLine="567"/>
        <w:jc w:val="both"/>
        <w:rPr>
          <w:rFonts w:cs="Times New Roman"/>
          <w:sz w:val="24"/>
          <w:szCs w:val="24"/>
        </w:rPr>
      </w:pPr>
      <w:r w:rsidRPr="009A0A8E">
        <w:rPr>
          <w:rFonts w:cs="Times New Roman"/>
          <w:sz w:val="24"/>
          <w:szCs w:val="24"/>
        </w:rPr>
        <w:t xml:space="preserve">29.06.2009 мною было зарегистрировано право собственности на гараж </w:t>
      </w:r>
      <w:r w:rsidR="005C7E4F" w:rsidRPr="009A0A8E">
        <w:rPr>
          <w:rFonts w:cs="Times New Roman"/>
          <w:sz w:val="24"/>
          <w:szCs w:val="24"/>
        </w:rPr>
        <w:t xml:space="preserve">с кадастровым номером 11-11-01/084/2009-134 </w:t>
      </w:r>
      <w:r w:rsidRPr="009A0A8E">
        <w:rPr>
          <w:rFonts w:cs="Times New Roman"/>
          <w:sz w:val="24"/>
          <w:szCs w:val="24"/>
        </w:rPr>
        <w:t>в Едином государственном реестре недвижимости (далее - ЕГРН) (том 1 лист дела 49)</w:t>
      </w:r>
      <w:r w:rsidR="00506351">
        <w:rPr>
          <w:rFonts w:cs="Times New Roman"/>
          <w:sz w:val="24"/>
          <w:szCs w:val="24"/>
        </w:rPr>
        <w:t xml:space="preserve">, как выяснилось впоследствии, расположенного одновременно </w:t>
      </w:r>
      <w:r w:rsidR="00506351" w:rsidRPr="00506351">
        <w:rPr>
          <w:rFonts w:cs="Times New Roman"/>
          <w:sz w:val="24"/>
          <w:szCs w:val="24"/>
        </w:rPr>
        <w:t xml:space="preserve">на двух земельных участках с кадастровыми номерами: 11:05:0106056:3 и </w:t>
      </w:r>
      <w:r w:rsidR="00506351" w:rsidRPr="00506351">
        <w:rPr>
          <w:sz w:val="24"/>
          <w:szCs w:val="24"/>
        </w:rPr>
        <w:t>11:05:0106056:42</w:t>
      </w:r>
      <w:r w:rsidR="00506351">
        <w:rPr>
          <w:rFonts w:cs="Times New Roman"/>
          <w:sz w:val="24"/>
          <w:szCs w:val="24"/>
        </w:rPr>
        <w:t>.</w:t>
      </w:r>
    </w:p>
    <w:p w:rsidR="00265D06" w:rsidRPr="009A0A8E" w:rsidRDefault="00265D06" w:rsidP="00D01ED9">
      <w:pPr>
        <w:spacing w:after="0" w:line="0" w:lineRule="atLeast"/>
        <w:ind w:firstLine="567"/>
        <w:jc w:val="both"/>
        <w:rPr>
          <w:rFonts w:cs="Times New Roman"/>
          <w:sz w:val="12"/>
          <w:szCs w:val="12"/>
        </w:rPr>
      </w:pPr>
    </w:p>
    <w:p w:rsidR="00B64340" w:rsidRDefault="00AA2EE6" w:rsidP="00D01ED9">
      <w:pPr>
        <w:spacing w:after="0" w:line="0" w:lineRule="atLeast"/>
        <w:ind w:firstLine="567"/>
        <w:jc w:val="both"/>
        <w:rPr>
          <w:rFonts w:cs="Times New Roman"/>
          <w:sz w:val="24"/>
          <w:szCs w:val="24"/>
        </w:rPr>
      </w:pPr>
      <w:r w:rsidRPr="009A0A8E">
        <w:rPr>
          <w:rFonts w:cs="Times New Roman"/>
          <w:sz w:val="24"/>
          <w:szCs w:val="24"/>
        </w:rPr>
        <w:t xml:space="preserve">12.10.2009 Югов А.С. зарегистрировал в ЕГРН право собственности на земельный участок </w:t>
      </w:r>
      <w:r w:rsidR="005C7E4F" w:rsidRPr="009A0A8E">
        <w:rPr>
          <w:rFonts w:cs="Times New Roman"/>
          <w:sz w:val="24"/>
          <w:szCs w:val="24"/>
        </w:rPr>
        <w:t>с кадастровым номером 11:05:0106056:3</w:t>
      </w:r>
      <w:r w:rsidRPr="009A0A8E">
        <w:rPr>
          <w:rFonts w:cs="Times New Roman"/>
          <w:sz w:val="24"/>
          <w:szCs w:val="24"/>
        </w:rPr>
        <w:t xml:space="preserve">, предоставив для регистрации </w:t>
      </w:r>
      <w:r w:rsidR="006026EE" w:rsidRPr="009A0A8E">
        <w:rPr>
          <w:rFonts w:cs="Times New Roman"/>
          <w:sz w:val="24"/>
          <w:szCs w:val="24"/>
        </w:rPr>
        <w:t xml:space="preserve">в ЕГРН </w:t>
      </w:r>
      <w:r w:rsidRPr="009A0A8E">
        <w:rPr>
          <w:rFonts w:cs="Times New Roman"/>
          <w:sz w:val="24"/>
          <w:szCs w:val="24"/>
        </w:rPr>
        <w:t>утративший юридическую силу кадастровый план земельного участка 11:05:0106056:3 от 04.11.2003</w:t>
      </w:r>
      <w:r w:rsidR="00AC01C9" w:rsidRPr="009A0A8E">
        <w:rPr>
          <w:rFonts w:cs="Times New Roman"/>
          <w:sz w:val="24"/>
          <w:szCs w:val="24"/>
        </w:rPr>
        <w:t xml:space="preserve">, </w:t>
      </w:r>
      <w:r w:rsidR="00506351">
        <w:rPr>
          <w:rFonts w:cs="Times New Roman"/>
          <w:sz w:val="24"/>
          <w:szCs w:val="24"/>
        </w:rPr>
        <w:t>в</w:t>
      </w:r>
      <w:r w:rsidRPr="009A0A8E">
        <w:rPr>
          <w:rFonts w:cs="Times New Roman"/>
          <w:sz w:val="24"/>
          <w:szCs w:val="24"/>
        </w:rPr>
        <w:t xml:space="preserve"> котором </w:t>
      </w:r>
      <w:r w:rsidR="006026EE" w:rsidRPr="009A0A8E">
        <w:rPr>
          <w:rFonts w:cs="Times New Roman"/>
          <w:sz w:val="24"/>
          <w:szCs w:val="24"/>
        </w:rPr>
        <w:t xml:space="preserve">был </w:t>
      </w:r>
      <w:r w:rsidRPr="009A0A8E">
        <w:rPr>
          <w:rFonts w:cs="Times New Roman"/>
          <w:sz w:val="24"/>
          <w:szCs w:val="24"/>
        </w:rPr>
        <w:t>указан</w:t>
      </w:r>
      <w:r w:rsidR="00DE2DE6" w:rsidRPr="009A0A8E">
        <w:rPr>
          <w:rFonts w:cs="Times New Roman"/>
          <w:sz w:val="24"/>
          <w:szCs w:val="24"/>
        </w:rPr>
        <w:t xml:space="preserve"> жилой частный дом с кадастровым номером 11:05:0106056:3/1 </w:t>
      </w:r>
      <w:r w:rsidR="00AC01C9" w:rsidRPr="009A0A8E">
        <w:rPr>
          <w:rFonts w:cs="Times New Roman"/>
          <w:sz w:val="24"/>
          <w:szCs w:val="24"/>
        </w:rPr>
        <w:t>(том 1 листы дела 46-47; 66-67)</w:t>
      </w:r>
      <w:r w:rsidRPr="009A0A8E">
        <w:rPr>
          <w:rFonts w:cs="Times New Roman"/>
          <w:sz w:val="24"/>
          <w:szCs w:val="24"/>
        </w:rPr>
        <w:t xml:space="preserve"> при том, что</w:t>
      </w:r>
      <w:r w:rsidR="00FE2E6A" w:rsidRPr="009A0A8E">
        <w:rPr>
          <w:rFonts w:cs="Times New Roman"/>
          <w:sz w:val="24"/>
          <w:szCs w:val="24"/>
        </w:rPr>
        <w:t xml:space="preserve"> на момент регистрации земельного участка</w:t>
      </w:r>
      <w:r w:rsidR="00B64340" w:rsidRPr="009A0A8E">
        <w:rPr>
          <w:rFonts w:cs="Times New Roman"/>
          <w:sz w:val="24"/>
          <w:szCs w:val="24"/>
        </w:rPr>
        <w:t>:</w:t>
      </w:r>
    </w:p>
    <w:p w:rsidR="00CC5E97" w:rsidRPr="009A0A8E" w:rsidRDefault="00CC5E97" w:rsidP="00CC5E97">
      <w:pPr>
        <w:spacing w:after="0" w:line="0" w:lineRule="atLeast"/>
        <w:ind w:firstLine="567"/>
        <w:jc w:val="both"/>
        <w:rPr>
          <w:rFonts w:cs="Times New Roman"/>
          <w:sz w:val="24"/>
          <w:szCs w:val="24"/>
        </w:rPr>
      </w:pPr>
      <w:r w:rsidRPr="009A0A8E">
        <w:rPr>
          <w:rFonts w:cs="Times New Roman"/>
          <w:sz w:val="24"/>
          <w:szCs w:val="24"/>
        </w:rPr>
        <w:t>- Югов А.С. знал</w:t>
      </w:r>
      <w:r>
        <w:rPr>
          <w:rFonts w:cs="Times New Roman"/>
          <w:sz w:val="24"/>
          <w:szCs w:val="24"/>
        </w:rPr>
        <w:t>, что</w:t>
      </w:r>
      <w:r w:rsidRPr="00CC5E97">
        <w:rPr>
          <w:rFonts w:cs="Times New Roman"/>
          <w:sz w:val="24"/>
          <w:szCs w:val="24"/>
        </w:rPr>
        <w:t xml:space="preserve"> </w:t>
      </w:r>
      <w:r>
        <w:rPr>
          <w:rFonts w:cs="Times New Roman"/>
          <w:sz w:val="24"/>
          <w:szCs w:val="24"/>
        </w:rPr>
        <w:t>частного</w:t>
      </w:r>
      <w:r w:rsidRPr="009A0A8E">
        <w:rPr>
          <w:rFonts w:cs="Times New Roman"/>
          <w:sz w:val="24"/>
          <w:szCs w:val="24"/>
        </w:rPr>
        <w:t xml:space="preserve"> </w:t>
      </w:r>
      <w:r>
        <w:rPr>
          <w:rFonts w:cs="Times New Roman"/>
          <w:sz w:val="24"/>
          <w:szCs w:val="24"/>
        </w:rPr>
        <w:t>жилого</w:t>
      </w:r>
      <w:r w:rsidRPr="009A0A8E">
        <w:rPr>
          <w:rFonts w:cs="Times New Roman"/>
          <w:sz w:val="24"/>
          <w:szCs w:val="24"/>
        </w:rPr>
        <w:t xml:space="preserve"> дом</w:t>
      </w:r>
      <w:r>
        <w:rPr>
          <w:rFonts w:cs="Times New Roman"/>
          <w:sz w:val="24"/>
          <w:szCs w:val="24"/>
        </w:rPr>
        <w:t>а</w:t>
      </w:r>
      <w:r w:rsidRPr="009A0A8E">
        <w:rPr>
          <w:rFonts w:cs="Times New Roman"/>
          <w:sz w:val="24"/>
          <w:szCs w:val="24"/>
        </w:rPr>
        <w:t xml:space="preserve"> с кадастровым номером 11:05:0106056:3/1 (том 1 листы дела 46-47; 66-67)</w:t>
      </w:r>
      <w:r>
        <w:rPr>
          <w:rFonts w:cs="Times New Roman"/>
          <w:sz w:val="24"/>
          <w:szCs w:val="24"/>
        </w:rPr>
        <w:t xml:space="preserve"> не существует</w:t>
      </w:r>
      <w:r>
        <w:rPr>
          <w:rFonts w:cs="Times New Roman"/>
          <w:sz w:val="24"/>
          <w:szCs w:val="24"/>
        </w:rPr>
        <w:t>;</w:t>
      </w:r>
    </w:p>
    <w:p w:rsidR="00B64340" w:rsidRPr="009A0A8E" w:rsidRDefault="00B64340" w:rsidP="00D01ED9">
      <w:pPr>
        <w:spacing w:after="0" w:line="0" w:lineRule="atLeast"/>
        <w:ind w:firstLine="567"/>
        <w:jc w:val="both"/>
        <w:rPr>
          <w:rFonts w:cs="Times New Roman"/>
          <w:sz w:val="24"/>
          <w:szCs w:val="24"/>
        </w:rPr>
      </w:pPr>
      <w:r w:rsidRPr="009A0A8E">
        <w:rPr>
          <w:rFonts w:cs="Times New Roman"/>
          <w:sz w:val="24"/>
          <w:szCs w:val="24"/>
        </w:rPr>
        <w:lastRenderedPageBreak/>
        <w:t>-</w:t>
      </w:r>
      <w:r w:rsidR="00AA2EE6" w:rsidRPr="009A0A8E">
        <w:rPr>
          <w:rFonts w:cs="Times New Roman"/>
          <w:sz w:val="24"/>
          <w:szCs w:val="24"/>
        </w:rPr>
        <w:t xml:space="preserve"> </w:t>
      </w:r>
      <w:r w:rsidRPr="009A0A8E">
        <w:rPr>
          <w:rFonts w:cs="Times New Roman"/>
          <w:sz w:val="24"/>
          <w:szCs w:val="24"/>
        </w:rPr>
        <w:t>Югов А.С. знал</w:t>
      </w:r>
      <w:r w:rsidR="00FE2E6A" w:rsidRPr="009A0A8E">
        <w:rPr>
          <w:rFonts w:cs="Times New Roman"/>
          <w:sz w:val="24"/>
          <w:szCs w:val="24"/>
        </w:rPr>
        <w:t xml:space="preserve"> о </w:t>
      </w:r>
      <w:r w:rsidR="00CC5E97">
        <w:rPr>
          <w:rFonts w:cs="Times New Roman"/>
          <w:sz w:val="24"/>
          <w:szCs w:val="24"/>
        </w:rPr>
        <w:t>расположении</w:t>
      </w:r>
      <w:r w:rsidR="00506351">
        <w:rPr>
          <w:rFonts w:cs="Times New Roman"/>
          <w:sz w:val="24"/>
          <w:szCs w:val="24"/>
        </w:rPr>
        <w:t xml:space="preserve"> части</w:t>
      </w:r>
      <w:r w:rsidR="00FE2E6A" w:rsidRPr="009A0A8E">
        <w:rPr>
          <w:rFonts w:cs="Times New Roman"/>
          <w:sz w:val="24"/>
          <w:szCs w:val="24"/>
        </w:rPr>
        <w:t xml:space="preserve"> гаража</w:t>
      </w:r>
      <w:r w:rsidR="00CC5E97">
        <w:rPr>
          <w:rFonts w:cs="Times New Roman"/>
          <w:sz w:val="24"/>
          <w:szCs w:val="24"/>
        </w:rPr>
        <w:t>,</w:t>
      </w:r>
      <w:r w:rsidR="00CC5E97" w:rsidRPr="00CC5E97">
        <w:rPr>
          <w:rFonts w:cs="Times New Roman"/>
          <w:sz w:val="24"/>
          <w:szCs w:val="24"/>
        </w:rPr>
        <w:t xml:space="preserve"> </w:t>
      </w:r>
      <w:r w:rsidR="00CC5E97">
        <w:rPr>
          <w:rFonts w:cs="Times New Roman"/>
          <w:sz w:val="24"/>
          <w:szCs w:val="24"/>
        </w:rPr>
        <w:t>около 29 кв.м. своей площади,</w:t>
      </w:r>
      <w:r w:rsidR="00FE2E6A" w:rsidRPr="009A0A8E">
        <w:rPr>
          <w:rFonts w:cs="Times New Roman"/>
          <w:sz w:val="24"/>
          <w:szCs w:val="24"/>
        </w:rPr>
        <w:t xml:space="preserve"> на </w:t>
      </w:r>
      <w:r w:rsidR="00506351">
        <w:rPr>
          <w:rFonts w:cs="Times New Roman"/>
          <w:sz w:val="24"/>
          <w:szCs w:val="24"/>
        </w:rPr>
        <w:t xml:space="preserve">приобретаемом </w:t>
      </w:r>
      <w:r w:rsidR="00FE2E6A" w:rsidRPr="009A0A8E">
        <w:rPr>
          <w:rFonts w:cs="Times New Roman"/>
          <w:sz w:val="24"/>
          <w:szCs w:val="24"/>
        </w:rPr>
        <w:t>земельном участке</w:t>
      </w:r>
      <w:r w:rsidRPr="009A0A8E">
        <w:rPr>
          <w:rFonts w:cs="Times New Roman"/>
          <w:sz w:val="24"/>
          <w:szCs w:val="24"/>
        </w:rPr>
        <w:t>, о чем заявил в суде (том 1 лист дела 149);</w:t>
      </w:r>
    </w:p>
    <w:p w:rsidR="00B64340" w:rsidRPr="009A0A8E" w:rsidRDefault="00B64340" w:rsidP="00D01ED9">
      <w:pPr>
        <w:spacing w:after="0" w:line="0" w:lineRule="atLeast"/>
        <w:ind w:firstLine="567"/>
        <w:jc w:val="both"/>
        <w:rPr>
          <w:rFonts w:cs="Times New Roman"/>
          <w:sz w:val="24"/>
          <w:szCs w:val="24"/>
        </w:rPr>
      </w:pPr>
      <w:r w:rsidRPr="009A0A8E">
        <w:rPr>
          <w:rFonts w:cs="Times New Roman"/>
          <w:sz w:val="24"/>
          <w:szCs w:val="24"/>
        </w:rPr>
        <w:t xml:space="preserve">- </w:t>
      </w:r>
      <w:r w:rsidR="00506351" w:rsidRPr="009A0A8E">
        <w:rPr>
          <w:rFonts w:cs="Times New Roman"/>
          <w:sz w:val="24"/>
          <w:szCs w:val="24"/>
        </w:rPr>
        <w:t>Югов А.С. знал</w:t>
      </w:r>
      <w:r w:rsidR="00506351">
        <w:rPr>
          <w:rFonts w:cs="Times New Roman"/>
          <w:sz w:val="24"/>
          <w:szCs w:val="24"/>
        </w:rPr>
        <w:t>, что</w:t>
      </w:r>
      <w:r w:rsidR="00506351" w:rsidRPr="009A0A8E">
        <w:rPr>
          <w:rFonts w:cs="Times New Roman"/>
          <w:sz w:val="24"/>
          <w:szCs w:val="24"/>
        </w:rPr>
        <w:t xml:space="preserve"> </w:t>
      </w:r>
      <w:r w:rsidR="005C7E4F" w:rsidRPr="009A0A8E">
        <w:rPr>
          <w:rFonts w:cs="Times New Roman"/>
          <w:sz w:val="24"/>
          <w:szCs w:val="24"/>
        </w:rPr>
        <w:t>гараж с кадастровым номером 11-11-01/084/2009-134</w:t>
      </w:r>
      <w:r w:rsidR="00FE2E6A" w:rsidRPr="009A0A8E">
        <w:rPr>
          <w:rFonts w:cs="Times New Roman"/>
          <w:sz w:val="24"/>
          <w:szCs w:val="24"/>
        </w:rPr>
        <w:t xml:space="preserve"> уже был зарегистрирован в ЕГРН;</w:t>
      </w:r>
    </w:p>
    <w:p w:rsidR="00CC5E97" w:rsidRDefault="00B64340" w:rsidP="00D01ED9">
      <w:pPr>
        <w:spacing w:after="0" w:line="0" w:lineRule="atLeast"/>
        <w:ind w:firstLine="567"/>
        <w:jc w:val="both"/>
        <w:rPr>
          <w:rFonts w:cs="Times New Roman"/>
          <w:sz w:val="24"/>
          <w:szCs w:val="24"/>
        </w:rPr>
      </w:pPr>
      <w:r w:rsidRPr="009A0A8E">
        <w:rPr>
          <w:rFonts w:cs="Times New Roman"/>
          <w:sz w:val="24"/>
          <w:szCs w:val="24"/>
        </w:rPr>
        <w:t>-</w:t>
      </w:r>
      <w:r w:rsidR="005C7E4F" w:rsidRPr="009A0A8E">
        <w:rPr>
          <w:rFonts w:cs="Times New Roman"/>
          <w:sz w:val="24"/>
          <w:szCs w:val="24"/>
        </w:rPr>
        <w:t xml:space="preserve"> </w:t>
      </w:r>
      <w:r w:rsidR="00506351">
        <w:rPr>
          <w:rFonts w:cs="Times New Roman"/>
          <w:sz w:val="24"/>
          <w:szCs w:val="24"/>
        </w:rPr>
        <w:t>Н</w:t>
      </w:r>
      <w:r w:rsidR="00AA2EE6" w:rsidRPr="009A0A8E">
        <w:rPr>
          <w:rFonts w:cs="Times New Roman"/>
          <w:sz w:val="24"/>
          <w:szCs w:val="24"/>
        </w:rPr>
        <w:t>а</w:t>
      </w:r>
      <w:r w:rsidR="00506351">
        <w:rPr>
          <w:rFonts w:cs="Times New Roman"/>
          <w:sz w:val="24"/>
          <w:szCs w:val="24"/>
        </w:rPr>
        <w:t xml:space="preserve"> </w:t>
      </w:r>
      <w:r w:rsidR="00CC5E97">
        <w:rPr>
          <w:rFonts w:cs="Times New Roman"/>
          <w:sz w:val="24"/>
          <w:szCs w:val="24"/>
        </w:rPr>
        <w:t xml:space="preserve">руках </w:t>
      </w:r>
      <w:r w:rsidR="00AA2EE6" w:rsidRPr="009A0A8E">
        <w:rPr>
          <w:rFonts w:cs="Times New Roman"/>
          <w:sz w:val="24"/>
          <w:szCs w:val="24"/>
        </w:rPr>
        <w:t xml:space="preserve">Югова А.С. имелся межевой план </w:t>
      </w:r>
      <w:r w:rsidR="00506351" w:rsidRPr="009A0A8E">
        <w:rPr>
          <w:rFonts w:cs="Times New Roman"/>
          <w:sz w:val="24"/>
          <w:szCs w:val="24"/>
        </w:rPr>
        <w:t xml:space="preserve">земельного участка </w:t>
      </w:r>
      <w:r w:rsidR="004114B6" w:rsidRPr="009A0A8E">
        <w:rPr>
          <w:rFonts w:cs="Times New Roman"/>
          <w:sz w:val="24"/>
          <w:szCs w:val="24"/>
        </w:rPr>
        <w:t xml:space="preserve">с кадастровым номером </w:t>
      </w:r>
      <w:r w:rsidR="00506351" w:rsidRPr="009A0A8E">
        <w:rPr>
          <w:rFonts w:cs="Times New Roman"/>
          <w:sz w:val="24"/>
          <w:szCs w:val="24"/>
        </w:rPr>
        <w:t>11:05:0106056:3</w:t>
      </w:r>
      <w:r w:rsidR="00506351">
        <w:rPr>
          <w:rFonts w:cs="Times New Roman"/>
          <w:sz w:val="24"/>
          <w:szCs w:val="24"/>
        </w:rPr>
        <w:t xml:space="preserve"> </w:t>
      </w:r>
      <w:r w:rsidR="00AA2EE6" w:rsidRPr="009A0A8E">
        <w:rPr>
          <w:rFonts w:cs="Times New Roman"/>
          <w:sz w:val="24"/>
          <w:szCs w:val="24"/>
        </w:rPr>
        <w:t xml:space="preserve">от 06.07.2009 </w:t>
      </w:r>
      <w:r w:rsidR="00ED1A99">
        <w:rPr>
          <w:rFonts w:cs="Times New Roman"/>
          <w:sz w:val="24"/>
          <w:szCs w:val="24"/>
        </w:rPr>
        <w:t>(</w:t>
      </w:r>
      <w:r w:rsidR="00ED1A99" w:rsidRPr="009A0A8E">
        <w:rPr>
          <w:rFonts w:cs="Times New Roman"/>
          <w:sz w:val="24"/>
          <w:szCs w:val="24"/>
        </w:rPr>
        <w:t>06.07.2009</w:t>
      </w:r>
      <w:r w:rsidR="00ED1A99">
        <w:rPr>
          <w:rFonts w:cs="Times New Roman"/>
          <w:sz w:val="24"/>
          <w:szCs w:val="24"/>
        </w:rPr>
        <w:t xml:space="preserve">) </w:t>
      </w:r>
      <w:r w:rsidR="00AA2EE6" w:rsidRPr="009A0A8E">
        <w:rPr>
          <w:rFonts w:cs="Times New Roman"/>
          <w:sz w:val="24"/>
          <w:szCs w:val="24"/>
        </w:rPr>
        <w:t xml:space="preserve">за подписью </w:t>
      </w:r>
      <w:r w:rsidR="004114B6">
        <w:rPr>
          <w:rFonts w:cs="Times New Roman"/>
          <w:sz w:val="24"/>
          <w:szCs w:val="24"/>
        </w:rPr>
        <w:t xml:space="preserve">Югова А.С. и </w:t>
      </w:r>
      <w:r w:rsidR="00AA2EE6" w:rsidRPr="009A0A8E">
        <w:rPr>
          <w:rFonts w:cs="Times New Roman"/>
          <w:sz w:val="24"/>
          <w:szCs w:val="24"/>
        </w:rPr>
        <w:t>ООО «Земля и право» (том 1 лист дела 139-152)</w:t>
      </w:r>
      <w:r w:rsidR="00A259A2">
        <w:rPr>
          <w:rFonts w:cs="Times New Roman"/>
          <w:sz w:val="24"/>
          <w:szCs w:val="24"/>
        </w:rPr>
        <w:t xml:space="preserve">. </w:t>
      </w:r>
    </w:p>
    <w:p w:rsidR="00265D06" w:rsidRPr="009A0A8E" w:rsidRDefault="00265D06" w:rsidP="00D01ED9">
      <w:pPr>
        <w:spacing w:after="0" w:line="0" w:lineRule="atLeast"/>
        <w:ind w:firstLine="567"/>
        <w:jc w:val="both"/>
        <w:rPr>
          <w:rFonts w:cs="Times New Roman"/>
          <w:sz w:val="12"/>
          <w:szCs w:val="12"/>
        </w:rPr>
      </w:pPr>
    </w:p>
    <w:p w:rsidR="00AA2EE6" w:rsidRPr="009A0A8E" w:rsidRDefault="00AA2EE6" w:rsidP="00D01ED9">
      <w:pPr>
        <w:pStyle w:val="a5"/>
        <w:ind w:firstLine="567"/>
        <w:rPr>
          <w:szCs w:val="24"/>
        </w:rPr>
      </w:pPr>
      <w:r w:rsidRPr="009A0A8E">
        <w:rPr>
          <w:szCs w:val="24"/>
        </w:rPr>
        <w:t xml:space="preserve">12.10.2009 между мной и Юговым А.С., исходя из изложенного, были искусственно созданы правовые отношения, когда земельный участок принадлежит одному лицу, а частично расположенный на нем объект недвижимого имущества - другому. </w:t>
      </w:r>
    </w:p>
    <w:p w:rsidR="00265D06" w:rsidRPr="009A0A8E" w:rsidRDefault="00265D06" w:rsidP="00D01ED9">
      <w:pPr>
        <w:spacing w:after="0" w:line="0" w:lineRule="atLeast"/>
        <w:ind w:firstLine="567"/>
        <w:jc w:val="both"/>
        <w:rPr>
          <w:rFonts w:cs="Times New Roman"/>
          <w:sz w:val="12"/>
          <w:szCs w:val="12"/>
        </w:rPr>
      </w:pPr>
    </w:p>
    <w:p w:rsidR="00AA2EE6" w:rsidRPr="009A0A8E" w:rsidRDefault="001E1D90" w:rsidP="00D01ED9">
      <w:pPr>
        <w:pStyle w:val="a5"/>
        <w:ind w:firstLine="567"/>
        <w:rPr>
          <w:szCs w:val="24"/>
        </w:rPr>
      </w:pPr>
      <w:r>
        <w:rPr>
          <w:szCs w:val="24"/>
        </w:rPr>
        <w:t>Инструмент гражданско-правового р</w:t>
      </w:r>
      <w:r w:rsidR="00AA2EE6" w:rsidRPr="009A0A8E">
        <w:rPr>
          <w:szCs w:val="24"/>
        </w:rPr>
        <w:t>егу</w:t>
      </w:r>
      <w:r>
        <w:rPr>
          <w:szCs w:val="24"/>
        </w:rPr>
        <w:t>лирования</w:t>
      </w:r>
      <w:r w:rsidR="00AA2EE6" w:rsidRPr="009A0A8E">
        <w:rPr>
          <w:szCs w:val="24"/>
        </w:rPr>
        <w:t xml:space="preserve"> таких отношений</w:t>
      </w:r>
      <w:r>
        <w:rPr>
          <w:szCs w:val="24"/>
        </w:rPr>
        <w:t xml:space="preserve"> закреплен </w:t>
      </w:r>
      <w:r w:rsidR="00AA2EE6" w:rsidRPr="009A0A8E">
        <w:rPr>
          <w:szCs w:val="24"/>
        </w:rPr>
        <w:t xml:space="preserve">в </w:t>
      </w:r>
      <w:r>
        <w:rPr>
          <w:szCs w:val="24"/>
          <w:lang w:eastAsia="ru-RU"/>
        </w:rPr>
        <w:t>Определении</w:t>
      </w:r>
      <w:r w:rsidR="00AA2EE6" w:rsidRPr="009A0A8E">
        <w:rPr>
          <w:szCs w:val="24"/>
          <w:lang w:eastAsia="ru-RU"/>
        </w:rPr>
        <w:t xml:space="preserve"> Конституционного Суда Российской Федерации</w:t>
      </w:r>
      <w:r w:rsidR="00AA2EE6" w:rsidRPr="009A0A8E">
        <w:rPr>
          <w:szCs w:val="24"/>
        </w:rPr>
        <w:t xml:space="preserve"> (далее – КС РФ) </w:t>
      </w:r>
      <w:r w:rsidR="00AA2EE6" w:rsidRPr="009A0A8E">
        <w:rPr>
          <w:szCs w:val="24"/>
          <w:shd w:val="clear" w:color="auto" w:fill="FFFFFF"/>
        </w:rPr>
        <w:t>от 12.11.2019 г.  № 2970-О</w:t>
      </w:r>
      <w:r>
        <w:rPr>
          <w:szCs w:val="24"/>
          <w:shd w:val="clear" w:color="auto" w:fill="FFFFFF"/>
        </w:rPr>
        <w:t>,</w:t>
      </w:r>
      <w:r w:rsidR="00AA2EE6" w:rsidRPr="009A0A8E">
        <w:rPr>
          <w:szCs w:val="24"/>
          <w:shd w:val="clear" w:color="auto" w:fill="FFFFFF"/>
        </w:rPr>
        <w:t xml:space="preserve"> </w:t>
      </w:r>
      <w:r>
        <w:rPr>
          <w:szCs w:val="24"/>
          <w:shd w:val="clear" w:color="auto" w:fill="FFFFFF"/>
        </w:rPr>
        <w:t>направленный</w:t>
      </w:r>
      <w:r w:rsidR="00AA2EE6" w:rsidRPr="009A0A8E">
        <w:rPr>
          <w:szCs w:val="24"/>
          <w:shd w:val="clear" w:color="auto" w:fill="FFFFFF"/>
        </w:rPr>
        <w:t xml:space="preserve"> на реализацию конституционной гарантии иметь имущество в собственности, владеть, пользоваться и распоряжаться им единолично, на обеспечение необходимого баланса интересов собственников, а также на предоставление гарантий судебной защиты их прав, цитата:</w:t>
      </w:r>
    </w:p>
    <w:p w:rsidR="00AA2EE6" w:rsidRPr="00183508" w:rsidRDefault="00AA2EE6" w:rsidP="00512E41">
      <w:pPr>
        <w:pStyle w:val="a5"/>
        <w:ind w:left="284" w:firstLine="426"/>
        <w:rPr>
          <w:szCs w:val="24"/>
          <w:shd w:val="clear" w:color="auto" w:fill="FFFFFF"/>
        </w:rPr>
      </w:pPr>
      <w:r w:rsidRPr="00183508">
        <w:rPr>
          <w:szCs w:val="24"/>
          <w:shd w:val="clear" w:color="auto" w:fill="FFFFFF"/>
        </w:rPr>
        <w:t>«Пункт 2.</w:t>
      </w:r>
      <w:r w:rsidRPr="00183508">
        <w:rPr>
          <w:b/>
          <w:szCs w:val="24"/>
          <w:shd w:val="clear" w:color="auto" w:fill="FFFFFF"/>
        </w:rPr>
        <w:t xml:space="preserve"> </w:t>
      </w:r>
      <w:r w:rsidRPr="00183508">
        <w:rPr>
          <w:color w:val="000000"/>
          <w:szCs w:val="24"/>
        </w:rPr>
        <w:t>Вместе с тем указанное общее правило не исключает ситуаций, когда земельные участки принадлежат одним лицам, а расположенные на них объекты недвижимого имущества - другим. Возможность таких ситуаций, а также возникающие при этом</w:t>
      </w:r>
      <w:r w:rsidRPr="00183508">
        <w:rPr>
          <w:szCs w:val="24"/>
          <w:shd w:val="clear" w:color="auto" w:fill="FFFFFF"/>
        </w:rPr>
        <w:t xml:space="preserve"> права и обязанности собственников земельных участков и собственников зданий, сооружений регулируются действующим законодательством (пункты 3 и 5 статьи 35 Земельного кодекса Российской Федерации (далее – ЗК РФ), статья 271 и пункт 3 статьи 552 </w:t>
      </w:r>
      <w:r w:rsidRPr="00183508">
        <w:rPr>
          <w:szCs w:val="24"/>
        </w:rPr>
        <w:t>ГК РФ</w:t>
      </w:r>
      <w:r w:rsidR="00512E41">
        <w:rPr>
          <w:szCs w:val="24"/>
        </w:rPr>
        <w:t>»</w:t>
      </w:r>
      <w:r w:rsidRPr="00183508">
        <w:rPr>
          <w:szCs w:val="24"/>
          <w:shd w:val="clear" w:color="auto" w:fill="FFFFFF"/>
        </w:rPr>
        <w:t xml:space="preserve">. </w:t>
      </w:r>
    </w:p>
    <w:p w:rsidR="00AA2EE6" w:rsidRDefault="00AA2EE6" w:rsidP="00AA2EE6">
      <w:pPr>
        <w:spacing w:after="0" w:line="0" w:lineRule="atLeast"/>
        <w:ind w:firstLine="708"/>
        <w:jc w:val="both"/>
        <w:rPr>
          <w:rFonts w:cs="Times New Roman"/>
          <w:sz w:val="12"/>
          <w:szCs w:val="12"/>
        </w:rPr>
      </w:pPr>
    </w:p>
    <w:p w:rsidR="00AA2EE6" w:rsidRPr="009A0A8E" w:rsidRDefault="00AA2EE6" w:rsidP="00AA2EE6">
      <w:pPr>
        <w:pStyle w:val="a5"/>
        <w:tabs>
          <w:tab w:val="left" w:pos="426"/>
        </w:tabs>
        <w:ind w:firstLine="567"/>
        <w:rPr>
          <w:szCs w:val="24"/>
        </w:rPr>
      </w:pPr>
      <w:r w:rsidRPr="009A0A8E">
        <w:rPr>
          <w:szCs w:val="24"/>
        </w:rPr>
        <w:t xml:space="preserve">Разбираться в регулировании регламента применения правовых норм - обязанность суда. Апелляционный суд обязан был отменить решение первой инстанции указав, что заявитель ссылается на нормы, неприменимые для такого вида правовых отношений сторон, но не сделал этого, так как любое упоминание о моих правах согласно статье 271 ГК РФ (том 1 листы дела 85; 89, 194) ломало </w:t>
      </w:r>
      <w:r w:rsidR="005824DF">
        <w:rPr>
          <w:szCs w:val="24"/>
        </w:rPr>
        <w:t>позицию, изложенную в судебных актах</w:t>
      </w:r>
      <w:r w:rsidRPr="009A0A8E">
        <w:rPr>
          <w:szCs w:val="24"/>
        </w:rPr>
        <w:t>, что указывает на умысел</w:t>
      </w:r>
      <w:r w:rsidR="00321BD0" w:rsidRPr="009A0A8E">
        <w:rPr>
          <w:szCs w:val="24"/>
        </w:rPr>
        <w:t xml:space="preserve"> судов первой и апелляционной инстанции</w:t>
      </w:r>
      <w:r w:rsidRPr="009A0A8E">
        <w:rPr>
          <w:szCs w:val="24"/>
        </w:rPr>
        <w:t>, направленный на вынесение заведомо неправосудного решения и сокрытие юридически значимых фактов</w:t>
      </w:r>
      <w:r w:rsidRPr="009A0A8E">
        <w:rPr>
          <w:szCs w:val="24"/>
          <w:lang w:eastAsia="ru-RU"/>
        </w:rPr>
        <w:t>.</w:t>
      </w:r>
    </w:p>
    <w:p w:rsidR="00265D06" w:rsidRPr="009A0A8E" w:rsidRDefault="00265D06" w:rsidP="00265D06">
      <w:pPr>
        <w:spacing w:after="0" w:line="0" w:lineRule="atLeast"/>
        <w:jc w:val="both"/>
        <w:rPr>
          <w:rFonts w:cs="Times New Roman"/>
          <w:sz w:val="12"/>
          <w:szCs w:val="12"/>
        </w:rPr>
      </w:pPr>
    </w:p>
    <w:p w:rsidR="00AA2EE6" w:rsidRPr="009A0A8E" w:rsidRDefault="00AA2EE6" w:rsidP="00AA2EE6">
      <w:pPr>
        <w:pStyle w:val="a5"/>
        <w:tabs>
          <w:tab w:val="left" w:pos="426"/>
        </w:tabs>
        <w:ind w:firstLine="567"/>
        <w:rPr>
          <w:szCs w:val="24"/>
        </w:rPr>
      </w:pPr>
      <w:r w:rsidRPr="009A0A8E">
        <w:rPr>
          <w:szCs w:val="24"/>
        </w:rPr>
        <w:t>Данные</w:t>
      </w:r>
      <w:r w:rsidRPr="009A0A8E">
        <w:rPr>
          <w:spacing w:val="1"/>
          <w:szCs w:val="24"/>
        </w:rPr>
        <w:t xml:space="preserve"> </w:t>
      </w:r>
      <w:r w:rsidRPr="009A0A8E">
        <w:rPr>
          <w:szCs w:val="24"/>
        </w:rPr>
        <w:t>обстоятельства</w:t>
      </w:r>
      <w:r w:rsidRPr="009A0A8E">
        <w:rPr>
          <w:spacing w:val="1"/>
          <w:szCs w:val="24"/>
        </w:rPr>
        <w:t xml:space="preserve"> </w:t>
      </w:r>
      <w:r w:rsidRPr="009A0A8E">
        <w:rPr>
          <w:szCs w:val="24"/>
        </w:rPr>
        <w:t>не</w:t>
      </w:r>
      <w:r w:rsidRPr="009A0A8E">
        <w:rPr>
          <w:spacing w:val="1"/>
          <w:szCs w:val="24"/>
        </w:rPr>
        <w:t xml:space="preserve"> </w:t>
      </w:r>
      <w:r w:rsidRPr="009A0A8E">
        <w:rPr>
          <w:szCs w:val="24"/>
        </w:rPr>
        <w:t>помешали суду рассмотреть исковые требования Югова А.С. и</w:t>
      </w:r>
      <w:r w:rsidRPr="009A0A8E">
        <w:rPr>
          <w:szCs w:val="24"/>
          <w:shd w:val="clear" w:color="auto" w:fill="FFFFFF"/>
        </w:rPr>
        <w:t xml:space="preserve"> принять заведомо неправосудное судебное решение в интересах Югова А.С. и реализацию этого решения через службу судебных приставов, направленное на принуждение меня к совершению сделки под угрозой уничтожения моего имущества моими же руками, причинив существенный вред моим правам и законным интересам, при этом, своим решением суд </w:t>
      </w:r>
      <w:r w:rsidR="00645920">
        <w:rPr>
          <w:szCs w:val="24"/>
          <w:shd w:val="clear" w:color="auto" w:fill="FFFFFF"/>
        </w:rPr>
        <w:t xml:space="preserve">нарушив принцип разумности и справедливости </w:t>
      </w:r>
      <w:r w:rsidRPr="009A0A8E">
        <w:rPr>
          <w:szCs w:val="24"/>
          <w:shd w:val="clear" w:color="auto" w:fill="FFFFFF"/>
        </w:rPr>
        <w:t xml:space="preserve">наделил </w:t>
      </w:r>
      <w:r w:rsidR="00645920" w:rsidRPr="009A0A8E">
        <w:rPr>
          <w:szCs w:val="24"/>
          <w:shd w:val="clear" w:color="auto" w:fill="FFFFFF"/>
        </w:rPr>
        <w:t>Югова А.С.</w:t>
      </w:r>
      <w:r w:rsidR="00645920">
        <w:rPr>
          <w:szCs w:val="24"/>
          <w:shd w:val="clear" w:color="auto" w:fill="FFFFFF"/>
        </w:rPr>
        <w:t xml:space="preserve"> </w:t>
      </w:r>
      <w:r w:rsidRPr="009A0A8E">
        <w:rPr>
          <w:szCs w:val="24"/>
          <w:shd w:val="clear" w:color="auto" w:fill="FFFFFF"/>
        </w:rPr>
        <w:t xml:space="preserve">распорядительным правом </w:t>
      </w:r>
      <w:r w:rsidR="00184809" w:rsidRPr="009A0A8E">
        <w:rPr>
          <w:szCs w:val="24"/>
          <w:shd w:val="clear" w:color="auto" w:fill="FFFFFF"/>
        </w:rPr>
        <w:t>над крышей</w:t>
      </w:r>
      <w:r w:rsidRPr="009A0A8E">
        <w:rPr>
          <w:szCs w:val="24"/>
          <w:shd w:val="clear" w:color="auto" w:fill="FFFFFF"/>
        </w:rPr>
        <w:t xml:space="preserve"> гаража</w:t>
      </w:r>
      <w:r w:rsidR="00645920">
        <w:rPr>
          <w:szCs w:val="24"/>
          <w:shd w:val="clear" w:color="auto" w:fill="FFFFFF"/>
        </w:rPr>
        <w:t>, моего недвижимого имущества</w:t>
      </w:r>
      <w:r w:rsidRPr="009A0A8E">
        <w:rPr>
          <w:szCs w:val="24"/>
          <w:shd w:val="clear" w:color="auto" w:fill="FFFFFF"/>
        </w:rPr>
        <w:t>,</w:t>
      </w:r>
      <w:r w:rsidR="00645920">
        <w:rPr>
          <w:szCs w:val="24"/>
          <w:shd w:val="clear" w:color="auto" w:fill="FFFFFF"/>
        </w:rPr>
        <w:t xml:space="preserve"> а</w:t>
      </w:r>
      <w:r w:rsidRPr="009A0A8E">
        <w:rPr>
          <w:szCs w:val="24"/>
          <w:shd w:val="clear" w:color="auto" w:fill="FFFFFF"/>
        </w:rPr>
        <w:t xml:space="preserve"> содержание и ремонт</w:t>
      </w:r>
      <w:r w:rsidR="00645920" w:rsidRPr="00645920">
        <w:rPr>
          <w:szCs w:val="24"/>
          <w:shd w:val="clear" w:color="auto" w:fill="FFFFFF"/>
        </w:rPr>
        <w:t xml:space="preserve"> </w:t>
      </w:r>
      <w:r w:rsidR="00645920">
        <w:rPr>
          <w:szCs w:val="24"/>
          <w:shd w:val="clear" w:color="auto" w:fill="FFFFFF"/>
        </w:rPr>
        <w:t>закрепил</w:t>
      </w:r>
      <w:r w:rsidR="00645920" w:rsidRPr="009A0A8E">
        <w:rPr>
          <w:szCs w:val="24"/>
          <w:shd w:val="clear" w:color="auto" w:fill="FFFFFF"/>
        </w:rPr>
        <w:t xml:space="preserve"> за мной</w:t>
      </w:r>
      <w:r w:rsidRPr="009A0A8E">
        <w:rPr>
          <w:szCs w:val="24"/>
        </w:rPr>
        <w:t>, что</w:t>
      </w:r>
      <w:r w:rsidRPr="009A0A8E">
        <w:rPr>
          <w:spacing w:val="1"/>
          <w:szCs w:val="24"/>
        </w:rPr>
        <w:t xml:space="preserve"> </w:t>
      </w:r>
      <w:r w:rsidRPr="009A0A8E">
        <w:rPr>
          <w:szCs w:val="24"/>
        </w:rPr>
        <w:t>представляет собой существенное нарушение, которое суд апелляционной инстанции в</w:t>
      </w:r>
      <w:r w:rsidRPr="009A0A8E">
        <w:rPr>
          <w:spacing w:val="-3"/>
          <w:szCs w:val="24"/>
        </w:rPr>
        <w:t xml:space="preserve"> </w:t>
      </w:r>
      <w:r w:rsidRPr="009A0A8E">
        <w:rPr>
          <w:szCs w:val="24"/>
        </w:rPr>
        <w:t>силу</w:t>
      </w:r>
      <w:r w:rsidRPr="009A0A8E">
        <w:rPr>
          <w:spacing w:val="-3"/>
          <w:szCs w:val="24"/>
        </w:rPr>
        <w:t xml:space="preserve"> </w:t>
      </w:r>
      <w:r w:rsidRPr="009A0A8E">
        <w:rPr>
          <w:szCs w:val="24"/>
        </w:rPr>
        <w:t xml:space="preserve">закона должен был отменить, но не сделал этого, как не стал </w:t>
      </w:r>
      <w:r w:rsidRPr="009A0A8E">
        <w:rPr>
          <w:szCs w:val="24"/>
          <w:lang w:eastAsia="ru-RU"/>
        </w:rPr>
        <w:t xml:space="preserve">придерживаться правовой позиции Конституционного Суда Российской Федерации </w:t>
      </w:r>
      <w:r w:rsidR="00645920" w:rsidRPr="009A0A8E">
        <w:rPr>
          <w:szCs w:val="24"/>
          <w:shd w:val="clear" w:color="auto" w:fill="FFFFFF"/>
        </w:rPr>
        <w:t>от 12.11.2019 г.  № 2970-О</w:t>
      </w:r>
      <w:r w:rsidR="00645920" w:rsidRPr="009A0A8E">
        <w:rPr>
          <w:szCs w:val="24"/>
          <w:lang w:eastAsia="ru-RU"/>
        </w:rPr>
        <w:t xml:space="preserve"> </w:t>
      </w:r>
      <w:r w:rsidRPr="009A0A8E">
        <w:rPr>
          <w:szCs w:val="24"/>
          <w:lang w:eastAsia="ru-RU"/>
        </w:rPr>
        <w:t>по регулированию отношений сторон.</w:t>
      </w:r>
    </w:p>
    <w:p w:rsidR="00265D06" w:rsidRPr="009A0A8E" w:rsidRDefault="00265D06" w:rsidP="00265D06">
      <w:pPr>
        <w:spacing w:after="0" w:line="0" w:lineRule="atLeast"/>
        <w:jc w:val="both"/>
        <w:rPr>
          <w:rFonts w:cs="Times New Roman"/>
          <w:sz w:val="12"/>
          <w:szCs w:val="12"/>
        </w:rPr>
      </w:pPr>
    </w:p>
    <w:p w:rsidR="00712A6C" w:rsidRPr="009A0A8E" w:rsidRDefault="00367E82" w:rsidP="00AA2EE6">
      <w:pPr>
        <w:spacing w:after="0" w:line="0" w:lineRule="atLeast"/>
        <w:ind w:firstLine="567"/>
        <w:jc w:val="both"/>
        <w:rPr>
          <w:rFonts w:cs="Times New Roman"/>
          <w:sz w:val="24"/>
          <w:szCs w:val="24"/>
          <w:lang w:eastAsia="ru-RU"/>
        </w:rPr>
      </w:pPr>
      <w:r w:rsidRPr="009A0A8E">
        <w:rPr>
          <w:rFonts w:cs="Times New Roman"/>
          <w:sz w:val="24"/>
          <w:szCs w:val="24"/>
          <w:lang w:eastAsia="ru-RU"/>
        </w:rPr>
        <w:t>Постановление Президиума Верховного Суда Российской Федерации № 120П18 трактует</w:t>
      </w:r>
      <w:r w:rsidR="00712A6C" w:rsidRPr="009A0A8E">
        <w:rPr>
          <w:rFonts w:cs="Times New Roman"/>
          <w:sz w:val="24"/>
          <w:szCs w:val="24"/>
          <w:lang w:eastAsia="ru-RU"/>
        </w:rPr>
        <w:t xml:space="preserve">, цитата: «… </w:t>
      </w:r>
      <w:r w:rsidR="0039041F" w:rsidRPr="009A0A8E">
        <w:rPr>
          <w:rFonts w:cs="Times New Roman"/>
          <w:sz w:val="24"/>
          <w:szCs w:val="24"/>
          <w:lang w:eastAsia="ru-RU"/>
        </w:rPr>
        <w:t>Судебная коллегия по гражданским делам Верховного Суда Российской Федерации указала на то, что для правильного</w:t>
      </w:r>
      <w:r w:rsidR="00712A6C" w:rsidRPr="009A0A8E">
        <w:rPr>
          <w:rFonts w:cs="Times New Roman"/>
          <w:sz w:val="24"/>
          <w:szCs w:val="24"/>
          <w:lang w:eastAsia="ru-RU"/>
        </w:rPr>
        <w:t xml:space="preserve"> разрешения возникшего между сторонами спора суду с учетом заявленных исковых требований надлежало, в частности, установить, имеются ли </w:t>
      </w:r>
      <w:r w:rsidR="00BF4264" w:rsidRPr="009A0A8E">
        <w:rPr>
          <w:rFonts w:cs="Times New Roman"/>
          <w:sz w:val="24"/>
          <w:szCs w:val="24"/>
          <w:lang w:eastAsia="ru-RU"/>
        </w:rPr>
        <w:t xml:space="preserve">(у меня) </w:t>
      </w:r>
      <w:r w:rsidR="00712A6C" w:rsidRPr="009A0A8E">
        <w:rPr>
          <w:rFonts w:cs="Times New Roman"/>
          <w:sz w:val="24"/>
          <w:szCs w:val="24"/>
          <w:lang w:eastAsia="ru-RU"/>
        </w:rPr>
        <w:t>препятствия к пользованию</w:t>
      </w:r>
      <w:r w:rsidR="0039041F" w:rsidRPr="009A0A8E">
        <w:rPr>
          <w:rFonts w:cs="Times New Roman"/>
          <w:sz w:val="24"/>
          <w:szCs w:val="24"/>
          <w:lang w:eastAsia="ru-RU"/>
        </w:rPr>
        <w:t xml:space="preserve"> </w:t>
      </w:r>
      <w:r w:rsidR="00712A6C" w:rsidRPr="009A0A8E">
        <w:rPr>
          <w:rFonts w:cs="Times New Roman"/>
          <w:sz w:val="24"/>
          <w:szCs w:val="24"/>
          <w:lang w:eastAsia="ru-RU"/>
        </w:rPr>
        <w:t>…</w:t>
      </w:r>
      <w:r w:rsidR="0039041F" w:rsidRPr="009A0A8E">
        <w:rPr>
          <w:rFonts w:cs="Times New Roman"/>
          <w:sz w:val="24"/>
          <w:szCs w:val="24"/>
          <w:lang w:eastAsia="ru-RU"/>
        </w:rPr>
        <w:t xml:space="preserve"> помещением</w:t>
      </w:r>
      <w:r w:rsidR="00BF4264" w:rsidRPr="009A0A8E">
        <w:rPr>
          <w:rFonts w:cs="Times New Roman"/>
          <w:sz w:val="24"/>
          <w:szCs w:val="24"/>
          <w:lang w:eastAsia="ru-RU"/>
        </w:rPr>
        <w:t xml:space="preserve"> (гаражом)</w:t>
      </w:r>
      <w:r w:rsidR="0039041F" w:rsidRPr="009A0A8E">
        <w:rPr>
          <w:rFonts w:cs="Times New Roman"/>
          <w:sz w:val="24"/>
          <w:szCs w:val="24"/>
          <w:lang w:eastAsia="ru-RU"/>
        </w:rPr>
        <w:t xml:space="preserve">, </w:t>
      </w:r>
      <w:r w:rsidR="00712A6C" w:rsidRPr="009A0A8E">
        <w:rPr>
          <w:rFonts w:cs="Times New Roman"/>
          <w:sz w:val="24"/>
          <w:szCs w:val="24"/>
          <w:lang w:eastAsia="ru-RU"/>
        </w:rPr>
        <w:t xml:space="preserve">чем вызваны данные препятствия (действиями </w:t>
      </w:r>
      <w:r w:rsidR="00BF4264" w:rsidRPr="009A0A8E">
        <w:rPr>
          <w:rFonts w:cs="Times New Roman"/>
          <w:sz w:val="24"/>
          <w:szCs w:val="24"/>
          <w:lang w:eastAsia="ru-RU"/>
        </w:rPr>
        <w:t>человеческого</w:t>
      </w:r>
      <w:r w:rsidR="00712A6C" w:rsidRPr="009A0A8E">
        <w:rPr>
          <w:rFonts w:cs="Times New Roman"/>
          <w:sz w:val="24"/>
          <w:szCs w:val="24"/>
          <w:lang w:eastAsia="ru-RU"/>
        </w:rPr>
        <w:t xml:space="preserve"> фактор</w:t>
      </w:r>
      <w:r w:rsidR="00BF4264" w:rsidRPr="009A0A8E">
        <w:rPr>
          <w:rFonts w:cs="Times New Roman"/>
          <w:sz w:val="24"/>
          <w:szCs w:val="24"/>
          <w:lang w:eastAsia="ru-RU"/>
        </w:rPr>
        <w:t>а</w:t>
      </w:r>
      <w:r w:rsidR="0039041F" w:rsidRPr="009A0A8E">
        <w:rPr>
          <w:rFonts w:cs="Times New Roman"/>
          <w:sz w:val="24"/>
          <w:szCs w:val="24"/>
          <w:lang w:eastAsia="ru-RU"/>
        </w:rPr>
        <w:t xml:space="preserve"> либо иными причинами)</w:t>
      </w:r>
      <w:r w:rsidR="00712A6C" w:rsidRPr="009A0A8E">
        <w:rPr>
          <w:rFonts w:cs="Times New Roman"/>
          <w:sz w:val="24"/>
          <w:szCs w:val="24"/>
          <w:lang w:eastAsia="ru-RU"/>
        </w:rPr>
        <w:t>»</w:t>
      </w:r>
      <w:r w:rsidR="0039041F" w:rsidRPr="009A0A8E">
        <w:rPr>
          <w:rFonts w:cs="Times New Roman"/>
          <w:sz w:val="24"/>
          <w:szCs w:val="24"/>
          <w:lang w:eastAsia="ru-RU"/>
        </w:rPr>
        <w:t>.</w:t>
      </w:r>
      <w:r w:rsidR="00B9589D" w:rsidRPr="009A0A8E">
        <w:rPr>
          <w:rFonts w:cs="Times New Roman"/>
          <w:sz w:val="24"/>
          <w:szCs w:val="24"/>
          <w:lang w:eastAsia="ru-RU"/>
        </w:rPr>
        <w:t xml:space="preserve"> Суды первой и апелляционной инстанции самоустранились от установления причины препятствий к пользованию гаражом</w:t>
      </w:r>
      <w:r w:rsidRPr="009A0A8E">
        <w:rPr>
          <w:rFonts w:cs="Times New Roman"/>
          <w:sz w:val="24"/>
          <w:szCs w:val="24"/>
          <w:lang w:eastAsia="ru-RU"/>
        </w:rPr>
        <w:t xml:space="preserve"> и</w:t>
      </w:r>
      <w:r w:rsidR="00B9589D" w:rsidRPr="009A0A8E">
        <w:rPr>
          <w:rFonts w:cs="Times New Roman"/>
          <w:sz w:val="24"/>
          <w:szCs w:val="24"/>
          <w:lang w:eastAsia="ru-RU"/>
        </w:rPr>
        <w:t xml:space="preserve"> побудившие меня к проведению капитального ремонта с обустройством двускатной крыши гаража. </w:t>
      </w:r>
    </w:p>
    <w:p w:rsidR="00AA2EE6" w:rsidRPr="009A284A" w:rsidRDefault="0039041F" w:rsidP="00AA2EE6">
      <w:pPr>
        <w:spacing w:after="0" w:line="0" w:lineRule="atLeast"/>
        <w:ind w:firstLine="567"/>
        <w:jc w:val="both"/>
        <w:rPr>
          <w:rFonts w:cs="Times New Roman"/>
          <w:sz w:val="24"/>
          <w:szCs w:val="24"/>
        </w:rPr>
      </w:pPr>
      <w:r w:rsidRPr="009A284A">
        <w:rPr>
          <w:rFonts w:cs="Times New Roman"/>
          <w:sz w:val="24"/>
          <w:szCs w:val="24"/>
          <w:lang w:eastAsia="ru-RU"/>
        </w:rPr>
        <w:lastRenderedPageBreak/>
        <w:t>Вместе с тем</w:t>
      </w:r>
      <w:r w:rsidR="00AA2EE6" w:rsidRPr="009A284A">
        <w:rPr>
          <w:rFonts w:cs="Times New Roman"/>
          <w:sz w:val="24"/>
          <w:szCs w:val="24"/>
          <w:lang w:eastAsia="ru-RU"/>
        </w:rPr>
        <w:t xml:space="preserve">, </w:t>
      </w:r>
      <w:r w:rsidR="00AA3278" w:rsidRPr="009A284A">
        <w:rPr>
          <w:rFonts w:cs="Times New Roman"/>
          <w:sz w:val="24"/>
          <w:szCs w:val="24"/>
        </w:rPr>
        <w:t>в</w:t>
      </w:r>
      <w:r w:rsidR="00AA2EE6" w:rsidRPr="009A284A">
        <w:rPr>
          <w:rFonts w:cs="Times New Roman"/>
          <w:sz w:val="24"/>
          <w:szCs w:val="24"/>
        </w:rPr>
        <w:t xml:space="preserve"> </w:t>
      </w:r>
      <w:r w:rsidR="00AA3278" w:rsidRPr="009A284A">
        <w:rPr>
          <w:rFonts w:cs="Times New Roman"/>
          <w:sz w:val="24"/>
          <w:szCs w:val="24"/>
        </w:rPr>
        <w:t>крыше</w:t>
      </w:r>
      <w:r w:rsidRPr="009A284A">
        <w:rPr>
          <w:rFonts w:cs="Times New Roman"/>
          <w:sz w:val="24"/>
          <w:szCs w:val="24"/>
        </w:rPr>
        <w:t xml:space="preserve"> гаража</w:t>
      </w:r>
      <w:r w:rsidR="00AA3278" w:rsidRPr="009A284A">
        <w:rPr>
          <w:rFonts w:cs="Times New Roman"/>
          <w:sz w:val="24"/>
          <w:szCs w:val="24"/>
        </w:rPr>
        <w:t xml:space="preserve">, </w:t>
      </w:r>
      <w:r w:rsidR="00AA3278" w:rsidRPr="009A284A">
        <w:rPr>
          <w:rFonts w:cs="Times New Roman"/>
          <w:sz w:val="24"/>
          <w:szCs w:val="24"/>
          <w:lang w:eastAsia="ru-RU"/>
        </w:rPr>
        <w:t>подверженной разрушению</w:t>
      </w:r>
      <w:r w:rsidR="00AA3278" w:rsidRPr="009A284A">
        <w:rPr>
          <w:rFonts w:cs="Times New Roman"/>
          <w:sz w:val="24"/>
          <w:szCs w:val="24"/>
        </w:rPr>
        <w:t xml:space="preserve"> от внешних факторов,</w:t>
      </w:r>
      <w:r w:rsidR="00AA2EE6" w:rsidRPr="009A284A">
        <w:rPr>
          <w:rFonts w:cs="Times New Roman"/>
          <w:sz w:val="24"/>
          <w:szCs w:val="24"/>
        </w:rPr>
        <w:t xml:space="preserve"> </w:t>
      </w:r>
      <w:r w:rsidR="00AA3278" w:rsidRPr="009A284A">
        <w:rPr>
          <w:rFonts w:cs="Times New Roman"/>
          <w:sz w:val="24"/>
          <w:szCs w:val="24"/>
        </w:rPr>
        <w:t>сформировались</w:t>
      </w:r>
      <w:r w:rsidR="00AA2EE6" w:rsidRPr="009A284A">
        <w:rPr>
          <w:rFonts w:cs="Times New Roman"/>
          <w:sz w:val="24"/>
          <w:szCs w:val="24"/>
        </w:rPr>
        <w:t xml:space="preserve"> </w:t>
      </w:r>
      <w:r w:rsidR="00AA3278" w:rsidRPr="009A284A">
        <w:rPr>
          <w:rFonts w:cs="Times New Roman"/>
          <w:sz w:val="24"/>
          <w:szCs w:val="24"/>
        </w:rPr>
        <w:t>неустранимые протечки,</w:t>
      </w:r>
      <w:r w:rsidR="00103672" w:rsidRPr="009A284A">
        <w:rPr>
          <w:rFonts w:cs="Times New Roman"/>
          <w:sz w:val="24"/>
          <w:szCs w:val="24"/>
        </w:rPr>
        <w:t xml:space="preserve"> </w:t>
      </w:r>
      <w:r w:rsidR="00AA3278" w:rsidRPr="009A284A">
        <w:rPr>
          <w:rFonts w:cs="Times New Roman"/>
          <w:sz w:val="24"/>
          <w:szCs w:val="24"/>
        </w:rPr>
        <w:t>занимающие</w:t>
      </w:r>
      <w:r w:rsidR="00AA2EE6" w:rsidRPr="009A284A">
        <w:rPr>
          <w:rFonts w:cs="Times New Roman"/>
          <w:sz w:val="24"/>
          <w:szCs w:val="24"/>
        </w:rPr>
        <w:t xml:space="preserve"> </w:t>
      </w:r>
      <w:r w:rsidRPr="009A284A">
        <w:rPr>
          <w:rFonts w:cs="Times New Roman"/>
          <w:sz w:val="24"/>
          <w:szCs w:val="24"/>
        </w:rPr>
        <w:t xml:space="preserve">100% </w:t>
      </w:r>
      <w:r w:rsidR="00AA3278" w:rsidRPr="009A284A">
        <w:rPr>
          <w:rFonts w:cs="Times New Roman"/>
          <w:sz w:val="24"/>
          <w:szCs w:val="24"/>
        </w:rPr>
        <w:t xml:space="preserve">своей </w:t>
      </w:r>
      <w:r w:rsidRPr="009A284A">
        <w:rPr>
          <w:rFonts w:cs="Times New Roman"/>
          <w:sz w:val="24"/>
          <w:szCs w:val="24"/>
        </w:rPr>
        <w:t>площади</w:t>
      </w:r>
      <w:r w:rsidR="00AA3278" w:rsidRPr="009A284A">
        <w:rPr>
          <w:rFonts w:cs="Times New Roman"/>
          <w:sz w:val="24"/>
          <w:szCs w:val="24"/>
        </w:rPr>
        <w:t>, что</w:t>
      </w:r>
      <w:r w:rsidR="00AA2EE6" w:rsidRPr="009A284A">
        <w:rPr>
          <w:rFonts w:cs="Times New Roman"/>
          <w:sz w:val="24"/>
          <w:szCs w:val="24"/>
        </w:rPr>
        <w:t xml:space="preserve"> </w:t>
      </w:r>
      <w:r w:rsidR="00AA3278" w:rsidRPr="009A284A">
        <w:rPr>
          <w:rFonts w:cs="Times New Roman"/>
          <w:sz w:val="24"/>
          <w:szCs w:val="24"/>
        </w:rPr>
        <w:t>привело</w:t>
      </w:r>
      <w:r w:rsidR="00AA2EE6" w:rsidRPr="009A284A">
        <w:rPr>
          <w:rFonts w:cs="Times New Roman"/>
          <w:sz w:val="24"/>
          <w:szCs w:val="24"/>
        </w:rPr>
        <w:t xml:space="preserve"> гараж в полную функциональную непригодность.</w:t>
      </w:r>
      <w:r w:rsidR="00CF1969">
        <w:rPr>
          <w:rFonts w:cs="Times New Roman"/>
          <w:sz w:val="24"/>
          <w:szCs w:val="24"/>
        </w:rPr>
        <w:t xml:space="preserve"> Обладание сухим гаражом, это благо.</w:t>
      </w:r>
      <w:r w:rsidR="00AA2EE6" w:rsidRPr="009A284A">
        <w:rPr>
          <w:rFonts w:cs="Times New Roman"/>
          <w:sz w:val="24"/>
          <w:szCs w:val="24"/>
        </w:rPr>
        <w:t xml:space="preserve"> </w:t>
      </w:r>
      <w:r w:rsidR="00103672" w:rsidRPr="009A284A">
        <w:rPr>
          <w:rFonts w:cs="Times New Roman"/>
          <w:sz w:val="24"/>
          <w:szCs w:val="24"/>
        </w:rPr>
        <w:t xml:space="preserve">В соответствии со статьями </w:t>
      </w:r>
      <w:r w:rsidR="00211145" w:rsidRPr="009A284A">
        <w:rPr>
          <w:rFonts w:cs="Times New Roman"/>
          <w:sz w:val="24"/>
          <w:szCs w:val="24"/>
        </w:rPr>
        <w:t xml:space="preserve">209, 210, 309, 271 </w:t>
      </w:r>
      <w:r w:rsidR="00103672" w:rsidRPr="009A284A">
        <w:rPr>
          <w:rFonts w:cs="Times New Roman"/>
          <w:sz w:val="24"/>
          <w:szCs w:val="24"/>
        </w:rPr>
        <w:t>ГК РФ мною</w:t>
      </w:r>
      <w:r w:rsidR="00BF4264" w:rsidRPr="009A284A">
        <w:rPr>
          <w:rFonts w:cs="Times New Roman"/>
          <w:sz w:val="24"/>
          <w:szCs w:val="24"/>
        </w:rPr>
        <w:t>, как добросовестным собственником,</w:t>
      </w:r>
      <w:r w:rsidR="00103672" w:rsidRPr="009A284A">
        <w:rPr>
          <w:rFonts w:cs="Times New Roman"/>
          <w:sz w:val="24"/>
          <w:szCs w:val="24"/>
        </w:rPr>
        <w:t xml:space="preserve"> б</w:t>
      </w:r>
      <w:r w:rsidR="00AA2EE6" w:rsidRPr="009A284A">
        <w:rPr>
          <w:rFonts w:cs="Times New Roman"/>
          <w:sz w:val="24"/>
          <w:szCs w:val="24"/>
        </w:rPr>
        <w:t xml:space="preserve">ыл проведен капитальный ремонт с обустройством двускатной крыши гаража, </w:t>
      </w:r>
      <w:r w:rsidR="00AA2EE6" w:rsidRPr="009A284A">
        <w:rPr>
          <w:rFonts w:cs="Times New Roman"/>
          <w:bCs/>
          <w:sz w:val="24"/>
          <w:szCs w:val="24"/>
        </w:rPr>
        <w:t xml:space="preserve">представляющей собой конструктивный элемент </w:t>
      </w:r>
      <w:r w:rsidR="00211145" w:rsidRPr="009A284A">
        <w:rPr>
          <w:rFonts w:cs="Times New Roman"/>
          <w:bCs/>
          <w:sz w:val="24"/>
          <w:szCs w:val="24"/>
        </w:rPr>
        <w:t>гаража</w:t>
      </w:r>
      <w:r w:rsidR="00AD52C1" w:rsidRPr="009A284A">
        <w:rPr>
          <w:rFonts w:cs="Times New Roman"/>
          <w:bCs/>
          <w:sz w:val="24"/>
          <w:szCs w:val="24"/>
        </w:rPr>
        <w:t>, гаража,</w:t>
      </w:r>
      <w:r w:rsidR="00AA2EE6" w:rsidRPr="009A284A">
        <w:rPr>
          <w:rFonts w:cs="Times New Roman"/>
          <w:bCs/>
          <w:sz w:val="24"/>
          <w:szCs w:val="24"/>
        </w:rPr>
        <w:t xml:space="preserve"> </w:t>
      </w:r>
      <w:r w:rsidR="00AA2EE6" w:rsidRPr="009A284A">
        <w:rPr>
          <w:rFonts w:cs="Times New Roman"/>
          <w:sz w:val="24"/>
          <w:szCs w:val="24"/>
        </w:rPr>
        <w:t>определен</w:t>
      </w:r>
      <w:r w:rsidR="00BF4264" w:rsidRPr="009A284A">
        <w:rPr>
          <w:rFonts w:cs="Times New Roman"/>
          <w:sz w:val="24"/>
          <w:szCs w:val="24"/>
        </w:rPr>
        <w:t>ного</w:t>
      </w:r>
      <w:r w:rsidR="00AA2EE6" w:rsidRPr="009A284A">
        <w:rPr>
          <w:rFonts w:cs="Times New Roman"/>
          <w:sz w:val="24"/>
          <w:szCs w:val="24"/>
        </w:rPr>
        <w:t xml:space="preserve"> как</w:t>
      </w:r>
      <w:r w:rsidR="00AD52C1" w:rsidRPr="009A284A">
        <w:rPr>
          <w:rFonts w:cs="Times New Roman"/>
          <w:sz w:val="24"/>
          <w:szCs w:val="24"/>
        </w:rPr>
        <w:t>, цитата:</w:t>
      </w:r>
      <w:r w:rsidR="00AA2EE6" w:rsidRPr="009A284A">
        <w:rPr>
          <w:rFonts w:cs="Times New Roman"/>
          <w:sz w:val="24"/>
          <w:szCs w:val="24"/>
        </w:rPr>
        <w:t xml:space="preserve">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 пункт 1 статьи 133 ГК РФ  и у которой</w:t>
      </w:r>
      <w:r w:rsidR="00AD52C1" w:rsidRPr="009A284A">
        <w:rPr>
          <w:rFonts w:cs="Times New Roman"/>
          <w:sz w:val="24"/>
          <w:szCs w:val="24"/>
        </w:rPr>
        <w:t>, цитата</w:t>
      </w:r>
      <w:r w:rsidR="00AA2EE6" w:rsidRPr="009A284A">
        <w:rPr>
          <w:rFonts w:cs="Times New Roman"/>
          <w:sz w:val="24"/>
          <w:szCs w:val="24"/>
        </w:rPr>
        <w:t>: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 пункт 2 статьи 133 ГК РФ.</w:t>
      </w:r>
      <w:r w:rsidR="001F5184" w:rsidRPr="009A284A">
        <w:rPr>
          <w:rFonts w:cs="Times New Roman"/>
          <w:sz w:val="24"/>
          <w:szCs w:val="24"/>
        </w:rPr>
        <w:t xml:space="preserve"> Ни один из перечисленных доводов, не нашел своего отражения в судебном акте первой инстанции.</w:t>
      </w:r>
    </w:p>
    <w:p w:rsidR="00265D06" w:rsidRPr="009A284A" w:rsidRDefault="00265D06" w:rsidP="00265D06">
      <w:pPr>
        <w:spacing w:after="0" w:line="0" w:lineRule="atLeast"/>
        <w:jc w:val="both"/>
        <w:rPr>
          <w:rFonts w:cs="Times New Roman"/>
          <w:sz w:val="12"/>
          <w:szCs w:val="12"/>
        </w:rPr>
      </w:pPr>
    </w:p>
    <w:p w:rsidR="00AA2EE6" w:rsidRPr="009A284A" w:rsidRDefault="00211145" w:rsidP="00BF4264">
      <w:pPr>
        <w:spacing w:after="0" w:line="0" w:lineRule="atLeast"/>
        <w:ind w:firstLine="567"/>
        <w:jc w:val="both"/>
        <w:rPr>
          <w:rFonts w:cs="Times New Roman"/>
          <w:sz w:val="24"/>
          <w:szCs w:val="24"/>
        </w:rPr>
      </w:pPr>
      <w:r w:rsidRPr="009A284A">
        <w:rPr>
          <w:rFonts w:cs="Times New Roman"/>
          <w:sz w:val="24"/>
          <w:szCs w:val="24"/>
        </w:rPr>
        <w:t xml:space="preserve"> </w:t>
      </w:r>
      <w:r w:rsidR="00AA2EE6" w:rsidRPr="009A284A">
        <w:rPr>
          <w:rFonts w:cs="Times New Roman"/>
          <w:sz w:val="24"/>
          <w:szCs w:val="24"/>
        </w:rPr>
        <w:t>(том 1 листы дела 84; 88) Проведение капитального ремонта</w:t>
      </w:r>
      <w:r w:rsidR="00FF5313" w:rsidRPr="009A284A">
        <w:rPr>
          <w:rFonts w:cs="Times New Roman"/>
          <w:sz w:val="24"/>
          <w:szCs w:val="24"/>
        </w:rPr>
        <w:t xml:space="preserve"> мною</w:t>
      </w:r>
      <w:r w:rsidR="00AA2EE6" w:rsidRPr="009A284A">
        <w:rPr>
          <w:rFonts w:cs="Times New Roman"/>
          <w:sz w:val="24"/>
          <w:szCs w:val="24"/>
        </w:rPr>
        <w:t xml:space="preserve"> было согласовано с отделом архитектуры МО ГО Сыктывкар.  </w:t>
      </w:r>
      <w:r w:rsidR="00FF5313" w:rsidRPr="009A284A">
        <w:rPr>
          <w:rFonts w:cs="Times New Roman"/>
          <w:sz w:val="24"/>
          <w:szCs w:val="24"/>
        </w:rPr>
        <w:t>Проведение каких-либо согласований с собственником земельного участка по с</w:t>
      </w:r>
      <w:r w:rsidR="00AA2EE6" w:rsidRPr="009A284A">
        <w:rPr>
          <w:rFonts w:cs="Times New Roman"/>
          <w:sz w:val="24"/>
          <w:szCs w:val="24"/>
        </w:rPr>
        <w:t>оде</w:t>
      </w:r>
      <w:r w:rsidR="00FF5313" w:rsidRPr="009A284A">
        <w:rPr>
          <w:rFonts w:cs="Times New Roman"/>
          <w:sz w:val="24"/>
          <w:szCs w:val="24"/>
        </w:rPr>
        <w:t>ржанию</w:t>
      </w:r>
      <w:r w:rsidR="00AA2EE6" w:rsidRPr="009A284A">
        <w:rPr>
          <w:rFonts w:cs="Times New Roman"/>
          <w:sz w:val="24"/>
          <w:szCs w:val="24"/>
        </w:rPr>
        <w:t xml:space="preserve"> </w:t>
      </w:r>
      <w:r w:rsidR="00BF4264" w:rsidRPr="009A284A">
        <w:rPr>
          <w:rFonts w:cs="Times New Roman"/>
          <w:sz w:val="24"/>
          <w:szCs w:val="24"/>
        </w:rPr>
        <w:t>св</w:t>
      </w:r>
      <w:r w:rsidR="00AA2EE6" w:rsidRPr="009A284A">
        <w:rPr>
          <w:rFonts w:cs="Times New Roman"/>
          <w:sz w:val="24"/>
          <w:szCs w:val="24"/>
        </w:rPr>
        <w:t xml:space="preserve">оего недвижимого имущества статья 271 </w:t>
      </w:r>
      <w:r w:rsidR="00FF5313" w:rsidRPr="009A284A">
        <w:rPr>
          <w:rFonts w:cs="Times New Roman"/>
          <w:sz w:val="24"/>
          <w:szCs w:val="24"/>
        </w:rPr>
        <w:t>ГК РФ не предусматривает.</w:t>
      </w:r>
    </w:p>
    <w:p w:rsidR="00265D06" w:rsidRPr="009A284A" w:rsidRDefault="00265D06" w:rsidP="00265D06">
      <w:pPr>
        <w:spacing w:after="0" w:line="0" w:lineRule="atLeast"/>
        <w:jc w:val="both"/>
        <w:rPr>
          <w:rFonts w:cs="Times New Roman"/>
          <w:sz w:val="12"/>
          <w:szCs w:val="12"/>
        </w:rPr>
      </w:pPr>
    </w:p>
    <w:p w:rsidR="00AA2EE6" w:rsidRPr="009A284A" w:rsidRDefault="00AA2EE6" w:rsidP="009A284A">
      <w:pPr>
        <w:pStyle w:val="a5"/>
        <w:ind w:firstLine="567"/>
        <w:rPr>
          <w:szCs w:val="24"/>
          <w:shd w:val="clear" w:color="auto" w:fill="FFFFFF"/>
        </w:rPr>
      </w:pPr>
      <w:r w:rsidRPr="009A0A8E">
        <w:rPr>
          <w:szCs w:val="24"/>
        </w:rPr>
        <w:t>(том 1 лист дела 85) Возражая на иск Югова А.С., я опирался на стать</w:t>
      </w:r>
      <w:r w:rsidR="00211145" w:rsidRPr="009A0A8E">
        <w:rPr>
          <w:szCs w:val="24"/>
        </w:rPr>
        <w:t>и</w:t>
      </w:r>
      <w:r w:rsidRPr="009A0A8E">
        <w:rPr>
          <w:szCs w:val="24"/>
        </w:rPr>
        <w:t xml:space="preserve"> </w:t>
      </w:r>
      <w:r w:rsidR="00211145" w:rsidRPr="009A0A8E">
        <w:rPr>
          <w:szCs w:val="24"/>
        </w:rPr>
        <w:t>209, 210, 309, 271</w:t>
      </w:r>
      <w:r w:rsidRPr="009A0A8E">
        <w:rPr>
          <w:szCs w:val="24"/>
        </w:rPr>
        <w:t xml:space="preserve"> ГК РФ, избранный способ защиты я не менял на протяжении всего процесса (том 1 </w:t>
      </w:r>
      <w:r w:rsidRPr="009A284A">
        <w:rPr>
          <w:szCs w:val="24"/>
        </w:rPr>
        <w:t xml:space="preserve">листы дела 89, 194), </w:t>
      </w:r>
      <w:r w:rsidR="00FF5313" w:rsidRPr="009A284A">
        <w:rPr>
          <w:szCs w:val="24"/>
        </w:rPr>
        <w:t>ими</w:t>
      </w:r>
      <w:r w:rsidRPr="009A284A">
        <w:rPr>
          <w:szCs w:val="24"/>
        </w:rPr>
        <w:t xml:space="preserve"> я мотивировал в апелляционной жалобе</w:t>
      </w:r>
      <w:r w:rsidRPr="009A284A">
        <w:rPr>
          <w:szCs w:val="24"/>
          <w:shd w:val="clear" w:color="auto" w:fill="FFFFFF"/>
        </w:rPr>
        <w:t xml:space="preserve">, но суды первой инстанции и апелляционный инстанции заменили в судебных решениях мои возражения </w:t>
      </w:r>
      <w:r w:rsidRPr="009A284A">
        <w:rPr>
          <w:szCs w:val="24"/>
        </w:rPr>
        <w:t xml:space="preserve">на иск Югова А.С. </w:t>
      </w:r>
      <w:r w:rsidRPr="009A284A">
        <w:rPr>
          <w:szCs w:val="24"/>
          <w:shd w:val="clear" w:color="auto" w:fill="FFFFFF"/>
        </w:rPr>
        <w:t>моим исковым заявлением против Югова А.С.</w:t>
      </w:r>
      <w:r w:rsidRPr="009A284A">
        <w:rPr>
          <w:szCs w:val="24"/>
        </w:rPr>
        <w:t>, в чем я усматриваю умысел, направленный на сокрытие юридически значимых фактов.</w:t>
      </w:r>
    </w:p>
    <w:p w:rsidR="00265D06" w:rsidRPr="009A284A" w:rsidRDefault="00265D06" w:rsidP="00265D06">
      <w:pPr>
        <w:spacing w:after="0" w:line="0" w:lineRule="atLeast"/>
        <w:jc w:val="both"/>
        <w:rPr>
          <w:rFonts w:cs="Times New Roman"/>
          <w:sz w:val="12"/>
          <w:szCs w:val="12"/>
        </w:rPr>
      </w:pPr>
    </w:p>
    <w:p w:rsidR="00265D06" w:rsidRPr="009A284A" w:rsidRDefault="00AA2EE6" w:rsidP="00265D06">
      <w:pPr>
        <w:pStyle w:val="a5"/>
        <w:tabs>
          <w:tab w:val="left" w:pos="426"/>
        </w:tabs>
        <w:ind w:firstLine="567"/>
        <w:rPr>
          <w:szCs w:val="24"/>
        </w:rPr>
      </w:pPr>
      <w:r w:rsidRPr="009A284A">
        <w:rPr>
          <w:szCs w:val="24"/>
        </w:rPr>
        <w:t>Тогда как мои</w:t>
      </w:r>
      <w:r w:rsidRPr="009A284A">
        <w:rPr>
          <w:spacing w:val="1"/>
          <w:szCs w:val="24"/>
        </w:rPr>
        <w:t xml:space="preserve"> </w:t>
      </w:r>
      <w:r w:rsidRPr="009A284A">
        <w:rPr>
          <w:szCs w:val="24"/>
        </w:rPr>
        <w:t>доводы</w:t>
      </w:r>
      <w:r w:rsidRPr="009A284A">
        <w:rPr>
          <w:spacing w:val="1"/>
          <w:szCs w:val="24"/>
        </w:rPr>
        <w:t xml:space="preserve"> </w:t>
      </w:r>
      <w:r w:rsidRPr="009A284A">
        <w:rPr>
          <w:szCs w:val="24"/>
        </w:rPr>
        <w:t>в рамках иска Югова А.С. ко мне</w:t>
      </w:r>
      <w:r w:rsidRPr="009A284A">
        <w:rPr>
          <w:spacing w:val="1"/>
          <w:szCs w:val="24"/>
        </w:rPr>
        <w:t xml:space="preserve"> </w:t>
      </w:r>
      <w:r w:rsidRPr="009A284A">
        <w:rPr>
          <w:spacing w:val="-1"/>
          <w:szCs w:val="24"/>
        </w:rPr>
        <w:t>судами упорно «не</w:t>
      </w:r>
      <w:r w:rsidRPr="009A284A">
        <w:rPr>
          <w:spacing w:val="-12"/>
          <w:szCs w:val="24"/>
        </w:rPr>
        <w:t xml:space="preserve"> </w:t>
      </w:r>
      <w:r w:rsidRPr="009A284A">
        <w:rPr>
          <w:spacing w:val="-1"/>
          <w:szCs w:val="24"/>
        </w:rPr>
        <w:t>замечены», доводы</w:t>
      </w:r>
      <w:r w:rsidRPr="009A284A">
        <w:rPr>
          <w:spacing w:val="-12"/>
          <w:szCs w:val="24"/>
        </w:rPr>
        <w:t xml:space="preserve"> </w:t>
      </w:r>
      <w:r w:rsidRPr="009A284A">
        <w:rPr>
          <w:szCs w:val="24"/>
        </w:rPr>
        <w:t>хоть</w:t>
      </w:r>
      <w:r w:rsidRPr="009A284A">
        <w:rPr>
          <w:spacing w:val="-13"/>
          <w:szCs w:val="24"/>
        </w:rPr>
        <w:t xml:space="preserve"> </w:t>
      </w:r>
      <w:r w:rsidRPr="009A284A">
        <w:rPr>
          <w:szCs w:val="24"/>
        </w:rPr>
        <w:t>и</w:t>
      </w:r>
      <w:r w:rsidRPr="009A284A">
        <w:rPr>
          <w:spacing w:val="-12"/>
          <w:szCs w:val="24"/>
        </w:rPr>
        <w:t xml:space="preserve"> были </w:t>
      </w:r>
      <w:r w:rsidRPr="009A284A">
        <w:rPr>
          <w:szCs w:val="24"/>
        </w:rPr>
        <w:t>заявлены мною,</w:t>
      </w:r>
      <w:r w:rsidRPr="009A284A">
        <w:rPr>
          <w:spacing w:val="-12"/>
          <w:szCs w:val="24"/>
        </w:rPr>
        <w:t xml:space="preserve"> </w:t>
      </w:r>
      <w:r w:rsidRPr="009A284A">
        <w:rPr>
          <w:szCs w:val="24"/>
        </w:rPr>
        <w:t>но</w:t>
      </w:r>
      <w:r w:rsidRPr="009A284A">
        <w:rPr>
          <w:spacing w:val="-12"/>
          <w:szCs w:val="24"/>
        </w:rPr>
        <w:t xml:space="preserve"> </w:t>
      </w:r>
      <w:r w:rsidRPr="009A284A">
        <w:rPr>
          <w:szCs w:val="24"/>
        </w:rPr>
        <w:t>небыли</w:t>
      </w:r>
      <w:r w:rsidRPr="009A284A">
        <w:rPr>
          <w:spacing w:val="-11"/>
          <w:szCs w:val="24"/>
        </w:rPr>
        <w:t xml:space="preserve"> </w:t>
      </w:r>
      <w:r w:rsidRPr="009A284A">
        <w:rPr>
          <w:szCs w:val="24"/>
        </w:rPr>
        <w:t>оценены</w:t>
      </w:r>
      <w:r w:rsidRPr="009A284A">
        <w:rPr>
          <w:spacing w:val="-12"/>
          <w:szCs w:val="24"/>
        </w:rPr>
        <w:t xml:space="preserve"> </w:t>
      </w:r>
      <w:r w:rsidRPr="009A284A">
        <w:rPr>
          <w:szCs w:val="24"/>
        </w:rPr>
        <w:t>и</w:t>
      </w:r>
      <w:r w:rsidRPr="009A284A">
        <w:rPr>
          <w:spacing w:val="-12"/>
          <w:szCs w:val="24"/>
        </w:rPr>
        <w:t xml:space="preserve"> </w:t>
      </w:r>
      <w:r w:rsidRPr="009A284A">
        <w:rPr>
          <w:szCs w:val="24"/>
        </w:rPr>
        <w:t>просто никоим</w:t>
      </w:r>
      <w:r w:rsidRPr="009A284A">
        <w:rPr>
          <w:spacing w:val="1"/>
          <w:szCs w:val="24"/>
        </w:rPr>
        <w:t xml:space="preserve"> </w:t>
      </w:r>
      <w:r w:rsidRPr="009A284A">
        <w:rPr>
          <w:szCs w:val="24"/>
        </w:rPr>
        <w:t>образом</w:t>
      </w:r>
      <w:r w:rsidRPr="009A284A">
        <w:rPr>
          <w:spacing w:val="1"/>
          <w:szCs w:val="24"/>
        </w:rPr>
        <w:t xml:space="preserve"> </w:t>
      </w:r>
      <w:r w:rsidRPr="009A284A">
        <w:rPr>
          <w:szCs w:val="24"/>
        </w:rPr>
        <w:t>не</w:t>
      </w:r>
      <w:r w:rsidRPr="009A284A">
        <w:rPr>
          <w:spacing w:val="1"/>
          <w:szCs w:val="24"/>
        </w:rPr>
        <w:t xml:space="preserve"> </w:t>
      </w:r>
      <w:r w:rsidRPr="009A284A">
        <w:rPr>
          <w:szCs w:val="24"/>
        </w:rPr>
        <w:t>учтены</w:t>
      </w:r>
      <w:r w:rsidRPr="009A284A">
        <w:rPr>
          <w:spacing w:val="1"/>
          <w:szCs w:val="24"/>
        </w:rPr>
        <w:t xml:space="preserve"> </w:t>
      </w:r>
      <w:r w:rsidRPr="009A284A">
        <w:rPr>
          <w:szCs w:val="24"/>
        </w:rPr>
        <w:t>судьями,</w:t>
      </w:r>
      <w:r w:rsidRPr="009A284A">
        <w:rPr>
          <w:spacing w:val="1"/>
          <w:szCs w:val="24"/>
        </w:rPr>
        <w:t xml:space="preserve"> </w:t>
      </w:r>
      <w:r w:rsidRPr="009A284A">
        <w:rPr>
          <w:szCs w:val="24"/>
        </w:rPr>
        <w:t>не</w:t>
      </w:r>
      <w:r w:rsidRPr="009A284A">
        <w:rPr>
          <w:spacing w:val="1"/>
          <w:szCs w:val="24"/>
        </w:rPr>
        <w:t xml:space="preserve"> </w:t>
      </w:r>
      <w:r w:rsidRPr="009A284A">
        <w:rPr>
          <w:szCs w:val="24"/>
        </w:rPr>
        <w:t>получили</w:t>
      </w:r>
      <w:r w:rsidRPr="009A284A">
        <w:rPr>
          <w:spacing w:val="1"/>
          <w:szCs w:val="24"/>
        </w:rPr>
        <w:t xml:space="preserve"> </w:t>
      </w:r>
      <w:r w:rsidRPr="009A284A">
        <w:rPr>
          <w:szCs w:val="24"/>
        </w:rPr>
        <w:t>никакой</w:t>
      </w:r>
      <w:r w:rsidRPr="009A284A">
        <w:rPr>
          <w:spacing w:val="1"/>
          <w:szCs w:val="24"/>
        </w:rPr>
        <w:t xml:space="preserve"> </w:t>
      </w:r>
      <w:r w:rsidRPr="009A284A">
        <w:rPr>
          <w:szCs w:val="24"/>
        </w:rPr>
        <w:t>(ни</w:t>
      </w:r>
      <w:r w:rsidRPr="009A284A">
        <w:rPr>
          <w:spacing w:val="1"/>
          <w:szCs w:val="24"/>
        </w:rPr>
        <w:t xml:space="preserve"> </w:t>
      </w:r>
      <w:r w:rsidRPr="009A284A">
        <w:rPr>
          <w:szCs w:val="24"/>
        </w:rPr>
        <w:t>положительной,</w:t>
      </w:r>
      <w:r w:rsidRPr="009A284A">
        <w:rPr>
          <w:spacing w:val="1"/>
          <w:szCs w:val="24"/>
        </w:rPr>
        <w:t xml:space="preserve"> </w:t>
      </w:r>
      <w:r w:rsidRPr="009A284A">
        <w:rPr>
          <w:szCs w:val="24"/>
        </w:rPr>
        <w:t>ни отрицательной) оценки в судебных актах, как не содержат описание мотивов (что обязательно по статье 67 ГПК</w:t>
      </w:r>
      <w:r w:rsidRPr="009A284A">
        <w:rPr>
          <w:spacing w:val="-2"/>
          <w:szCs w:val="24"/>
        </w:rPr>
        <w:t xml:space="preserve"> </w:t>
      </w:r>
      <w:r w:rsidRPr="009A284A">
        <w:rPr>
          <w:szCs w:val="24"/>
        </w:rPr>
        <w:t>РФ)</w:t>
      </w:r>
      <w:r w:rsidRPr="009A284A">
        <w:rPr>
          <w:spacing w:val="-2"/>
          <w:szCs w:val="24"/>
        </w:rPr>
        <w:t xml:space="preserve"> </w:t>
      </w:r>
      <w:r w:rsidRPr="009A284A">
        <w:rPr>
          <w:szCs w:val="24"/>
        </w:rPr>
        <w:t>по</w:t>
      </w:r>
      <w:r w:rsidRPr="009A284A">
        <w:rPr>
          <w:spacing w:val="-1"/>
          <w:szCs w:val="24"/>
        </w:rPr>
        <w:t xml:space="preserve"> </w:t>
      </w:r>
      <w:r w:rsidRPr="009A284A">
        <w:rPr>
          <w:szCs w:val="24"/>
        </w:rPr>
        <w:t>какой</w:t>
      </w:r>
      <w:r w:rsidRPr="009A284A">
        <w:rPr>
          <w:spacing w:val="-2"/>
          <w:szCs w:val="24"/>
        </w:rPr>
        <w:t xml:space="preserve"> </w:t>
      </w:r>
      <w:r w:rsidRPr="009A284A">
        <w:rPr>
          <w:szCs w:val="24"/>
        </w:rPr>
        <w:t>причине</w:t>
      </w:r>
      <w:r w:rsidRPr="009A284A">
        <w:rPr>
          <w:spacing w:val="-2"/>
          <w:szCs w:val="24"/>
        </w:rPr>
        <w:t xml:space="preserve"> </w:t>
      </w:r>
      <w:r w:rsidRPr="009A284A">
        <w:rPr>
          <w:szCs w:val="24"/>
        </w:rPr>
        <w:t>указанные</w:t>
      </w:r>
      <w:r w:rsidRPr="009A284A">
        <w:rPr>
          <w:spacing w:val="-3"/>
          <w:szCs w:val="24"/>
        </w:rPr>
        <w:t xml:space="preserve"> </w:t>
      </w:r>
      <w:r w:rsidRPr="009A284A">
        <w:rPr>
          <w:szCs w:val="24"/>
        </w:rPr>
        <w:t>доводы</w:t>
      </w:r>
      <w:r w:rsidRPr="009A284A">
        <w:rPr>
          <w:spacing w:val="-1"/>
          <w:szCs w:val="24"/>
        </w:rPr>
        <w:t xml:space="preserve"> </w:t>
      </w:r>
      <w:r w:rsidRPr="009A284A">
        <w:rPr>
          <w:szCs w:val="24"/>
        </w:rPr>
        <w:t>не</w:t>
      </w:r>
      <w:r w:rsidRPr="009A284A">
        <w:rPr>
          <w:spacing w:val="-1"/>
          <w:szCs w:val="24"/>
        </w:rPr>
        <w:t xml:space="preserve"> </w:t>
      </w:r>
      <w:r w:rsidRPr="009A284A">
        <w:rPr>
          <w:szCs w:val="24"/>
        </w:rPr>
        <w:t>могли</w:t>
      </w:r>
      <w:r w:rsidRPr="009A284A">
        <w:rPr>
          <w:spacing w:val="-2"/>
          <w:szCs w:val="24"/>
        </w:rPr>
        <w:t xml:space="preserve"> </w:t>
      </w:r>
      <w:r w:rsidRPr="009A284A">
        <w:rPr>
          <w:szCs w:val="24"/>
        </w:rPr>
        <w:t>быть</w:t>
      </w:r>
      <w:r w:rsidRPr="009A284A">
        <w:rPr>
          <w:spacing w:val="-3"/>
          <w:szCs w:val="24"/>
        </w:rPr>
        <w:t xml:space="preserve"> </w:t>
      </w:r>
      <w:r w:rsidRPr="009A284A">
        <w:rPr>
          <w:szCs w:val="24"/>
        </w:rPr>
        <w:t>приняты судьями</w:t>
      </w:r>
      <w:r w:rsidRPr="009A284A">
        <w:rPr>
          <w:spacing w:val="-2"/>
          <w:szCs w:val="24"/>
        </w:rPr>
        <w:t xml:space="preserve"> </w:t>
      </w:r>
      <w:r w:rsidRPr="009A284A">
        <w:rPr>
          <w:szCs w:val="24"/>
        </w:rPr>
        <w:t>во</w:t>
      </w:r>
      <w:r w:rsidRPr="009A284A">
        <w:rPr>
          <w:spacing w:val="-1"/>
          <w:szCs w:val="24"/>
        </w:rPr>
        <w:t xml:space="preserve"> </w:t>
      </w:r>
      <w:r w:rsidRPr="009A284A">
        <w:rPr>
          <w:szCs w:val="24"/>
        </w:rPr>
        <w:t>внимание.</w:t>
      </w:r>
    </w:p>
    <w:p w:rsidR="00265D06" w:rsidRPr="009A284A" w:rsidRDefault="00265D06" w:rsidP="00265D06">
      <w:pPr>
        <w:spacing w:after="0" w:line="0" w:lineRule="atLeast"/>
        <w:jc w:val="both"/>
        <w:rPr>
          <w:rFonts w:cs="Times New Roman"/>
          <w:sz w:val="12"/>
          <w:szCs w:val="12"/>
        </w:rPr>
      </w:pPr>
    </w:p>
    <w:p w:rsidR="00AA2EE6" w:rsidRPr="009A284A" w:rsidRDefault="00AA2EE6" w:rsidP="00265D06">
      <w:pPr>
        <w:pStyle w:val="a5"/>
        <w:tabs>
          <w:tab w:val="left" w:pos="426"/>
        </w:tabs>
        <w:ind w:firstLine="567"/>
        <w:rPr>
          <w:szCs w:val="24"/>
        </w:rPr>
      </w:pPr>
      <w:r w:rsidRPr="009A284A">
        <w:rPr>
          <w:szCs w:val="24"/>
        </w:rPr>
        <w:t>Исходя из изложенного, отсутствие в судебных актах мотивов отклонения</w:t>
      </w:r>
      <w:r w:rsidRPr="009A284A">
        <w:rPr>
          <w:spacing w:val="1"/>
          <w:szCs w:val="24"/>
        </w:rPr>
        <w:t xml:space="preserve"> </w:t>
      </w:r>
      <w:r w:rsidRPr="009A284A">
        <w:rPr>
          <w:szCs w:val="24"/>
        </w:rPr>
        <w:t>всех без</w:t>
      </w:r>
      <w:r w:rsidRPr="009A284A">
        <w:rPr>
          <w:spacing w:val="1"/>
          <w:szCs w:val="24"/>
        </w:rPr>
        <w:t xml:space="preserve"> </w:t>
      </w:r>
      <w:r w:rsidRPr="009A284A">
        <w:rPr>
          <w:szCs w:val="24"/>
        </w:rPr>
        <w:t>исключения моих</w:t>
      </w:r>
      <w:r w:rsidRPr="009A284A">
        <w:rPr>
          <w:spacing w:val="6"/>
          <w:szCs w:val="24"/>
        </w:rPr>
        <w:t xml:space="preserve"> </w:t>
      </w:r>
      <w:r w:rsidRPr="009A284A">
        <w:rPr>
          <w:szCs w:val="24"/>
        </w:rPr>
        <w:t>правовых</w:t>
      </w:r>
      <w:r w:rsidRPr="009A284A">
        <w:rPr>
          <w:spacing w:val="6"/>
          <w:szCs w:val="24"/>
        </w:rPr>
        <w:t xml:space="preserve"> </w:t>
      </w:r>
      <w:r w:rsidRPr="009A284A">
        <w:rPr>
          <w:szCs w:val="24"/>
        </w:rPr>
        <w:t>позиций</w:t>
      </w:r>
      <w:r w:rsidRPr="009A284A">
        <w:rPr>
          <w:spacing w:val="5"/>
          <w:szCs w:val="24"/>
        </w:rPr>
        <w:t xml:space="preserve"> предусмотренных</w:t>
      </w:r>
      <w:r w:rsidR="00692AF1" w:rsidRPr="009A284A">
        <w:rPr>
          <w:spacing w:val="5"/>
          <w:szCs w:val="24"/>
        </w:rPr>
        <w:t xml:space="preserve"> статьями </w:t>
      </w:r>
      <w:r w:rsidR="00692AF1" w:rsidRPr="009A284A">
        <w:rPr>
          <w:szCs w:val="24"/>
        </w:rPr>
        <w:t xml:space="preserve">209, 210, 309, </w:t>
      </w:r>
      <w:r w:rsidRPr="009A284A">
        <w:rPr>
          <w:spacing w:val="5"/>
          <w:szCs w:val="24"/>
        </w:rPr>
        <w:t xml:space="preserve">271 ГК РФ </w:t>
      </w:r>
      <w:r w:rsidRPr="009A284A">
        <w:rPr>
          <w:szCs w:val="24"/>
        </w:rPr>
        <w:t>и</w:t>
      </w:r>
      <w:r w:rsidRPr="009A284A">
        <w:rPr>
          <w:spacing w:val="5"/>
          <w:szCs w:val="24"/>
        </w:rPr>
        <w:t xml:space="preserve"> </w:t>
      </w:r>
      <w:r w:rsidRPr="009A284A">
        <w:rPr>
          <w:szCs w:val="24"/>
        </w:rPr>
        <w:t>освобождения</w:t>
      </w:r>
      <w:r w:rsidRPr="009A284A">
        <w:rPr>
          <w:spacing w:val="5"/>
          <w:szCs w:val="24"/>
        </w:rPr>
        <w:t xml:space="preserve"> </w:t>
      </w:r>
      <w:r w:rsidRPr="009A284A">
        <w:rPr>
          <w:szCs w:val="24"/>
        </w:rPr>
        <w:t>Югова А.С.</w:t>
      </w:r>
      <w:r w:rsidRPr="009A284A">
        <w:rPr>
          <w:spacing w:val="-7"/>
          <w:szCs w:val="24"/>
        </w:rPr>
        <w:t xml:space="preserve"> </w:t>
      </w:r>
      <w:r w:rsidRPr="009A284A">
        <w:rPr>
          <w:szCs w:val="24"/>
        </w:rPr>
        <w:t>от</w:t>
      </w:r>
      <w:r w:rsidRPr="009A284A">
        <w:rPr>
          <w:spacing w:val="-7"/>
          <w:szCs w:val="24"/>
        </w:rPr>
        <w:t xml:space="preserve"> </w:t>
      </w:r>
      <w:r w:rsidRPr="009A284A">
        <w:rPr>
          <w:szCs w:val="24"/>
        </w:rPr>
        <w:t>доказывания</w:t>
      </w:r>
      <w:r w:rsidRPr="009A284A">
        <w:rPr>
          <w:spacing w:val="-6"/>
          <w:szCs w:val="24"/>
        </w:rPr>
        <w:t xml:space="preserve"> </w:t>
      </w:r>
      <w:r w:rsidRPr="009A284A">
        <w:rPr>
          <w:szCs w:val="24"/>
        </w:rPr>
        <w:t>тех</w:t>
      </w:r>
      <w:r w:rsidRPr="009A284A">
        <w:rPr>
          <w:spacing w:val="-6"/>
          <w:szCs w:val="24"/>
        </w:rPr>
        <w:t xml:space="preserve"> </w:t>
      </w:r>
      <w:r w:rsidRPr="009A284A">
        <w:rPr>
          <w:szCs w:val="24"/>
        </w:rPr>
        <w:t>обстоятельств,</w:t>
      </w:r>
      <w:r w:rsidRPr="009A284A">
        <w:rPr>
          <w:spacing w:val="-7"/>
          <w:szCs w:val="24"/>
        </w:rPr>
        <w:t xml:space="preserve"> </w:t>
      </w:r>
      <w:r w:rsidRPr="009A284A">
        <w:rPr>
          <w:szCs w:val="24"/>
        </w:rPr>
        <w:t>которые</w:t>
      </w:r>
      <w:r w:rsidRPr="009A284A">
        <w:rPr>
          <w:spacing w:val="-6"/>
          <w:szCs w:val="24"/>
        </w:rPr>
        <w:t xml:space="preserve"> </w:t>
      </w:r>
      <w:r w:rsidRPr="009A284A">
        <w:rPr>
          <w:szCs w:val="24"/>
        </w:rPr>
        <w:t>им</w:t>
      </w:r>
      <w:r w:rsidRPr="009A284A">
        <w:rPr>
          <w:spacing w:val="-7"/>
          <w:szCs w:val="24"/>
        </w:rPr>
        <w:t xml:space="preserve"> </w:t>
      </w:r>
      <w:r w:rsidRPr="009A284A">
        <w:rPr>
          <w:szCs w:val="24"/>
        </w:rPr>
        <w:t>заявляются</w:t>
      </w:r>
      <w:r w:rsidRPr="009A284A">
        <w:rPr>
          <w:spacing w:val="-7"/>
          <w:szCs w:val="24"/>
        </w:rPr>
        <w:t xml:space="preserve"> </w:t>
      </w:r>
      <w:r w:rsidRPr="009A284A">
        <w:rPr>
          <w:szCs w:val="24"/>
        </w:rPr>
        <w:t>голословно</w:t>
      </w:r>
      <w:r w:rsidRPr="009A284A">
        <w:rPr>
          <w:spacing w:val="-6"/>
          <w:szCs w:val="24"/>
        </w:rPr>
        <w:t xml:space="preserve"> </w:t>
      </w:r>
      <w:r w:rsidRPr="009A284A">
        <w:rPr>
          <w:szCs w:val="24"/>
        </w:rPr>
        <w:t>и</w:t>
      </w:r>
      <w:r w:rsidRPr="009A284A">
        <w:rPr>
          <w:spacing w:val="-6"/>
          <w:szCs w:val="24"/>
        </w:rPr>
        <w:t xml:space="preserve"> </w:t>
      </w:r>
      <w:r w:rsidRPr="009A284A">
        <w:rPr>
          <w:szCs w:val="24"/>
        </w:rPr>
        <w:t>в</w:t>
      </w:r>
      <w:r w:rsidRPr="009A284A">
        <w:rPr>
          <w:spacing w:val="-7"/>
          <w:szCs w:val="24"/>
        </w:rPr>
        <w:t xml:space="preserve"> </w:t>
      </w:r>
      <w:r w:rsidRPr="009A284A">
        <w:rPr>
          <w:szCs w:val="24"/>
        </w:rPr>
        <w:t>отсутствие</w:t>
      </w:r>
      <w:r w:rsidRPr="009A284A">
        <w:rPr>
          <w:spacing w:val="-7"/>
          <w:szCs w:val="24"/>
        </w:rPr>
        <w:t xml:space="preserve"> </w:t>
      </w:r>
      <w:r w:rsidRPr="009A284A">
        <w:rPr>
          <w:szCs w:val="24"/>
        </w:rPr>
        <w:t>на</w:t>
      </w:r>
      <w:r w:rsidRPr="009A284A">
        <w:rPr>
          <w:spacing w:val="-6"/>
          <w:szCs w:val="24"/>
        </w:rPr>
        <w:t xml:space="preserve"> </w:t>
      </w:r>
      <w:r w:rsidRPr="009A284A">
        <w:rPr>
          <w:szCs w:val="24"/>
        </w:rPr>
        <w:t>то каких-либо доказательств вообще, не может свидетельствовать ни о чем другом, кроме как об</w:t>
      </w:r>
      <w:r w:rsidRPr="009A284A">
        <w:rPr>
          <w:spacing w:val="1"/>
          <w:szCs w:val="24"/>
        </w:rPr>
        <w:t xml:space="preserve"> </w:t>
      </w:r>
      <w:r w:rsidRPr="009A284A">
        <w:rPr>
          <w:szCs w:val="24"/>
        </w:rPr>
        <w:t>отсутствии</w:t>
      </w:r>
      <w:r w:rsidRPr="009A284A">
        <w:rPr>
          <w:spacing w:val="-7"/>
          <w:szCs w:val="24"/>
        </w:rPr>
        <w:t xml:space="preserve"> </w:t>
      </w:r>
      <w:r w:rsidRPr="009A284A">
        <w:rPr>
          <w:szCs w:val="24"/>
        </w:rPr>
        <w:t>у</w:t>
      </w:r>
      <w:r w:rsidRPr="009A284A">
        <w:rPr>
          <w:spacing w:val="-5"/>
          <w:szCs w:val="24"/>
        </w:rPr>
        <w:t xml:space="preserve"> </w:t>
      </w:r>
      <w:r w:rsidRPr="009A284A">
        <w:rPr>
          <w:szCs w:val="24"/>
        </w:rPr>
        <w:t>судей</w:t>
      </w:r>
      <w:r w:rsidRPr="009A284A">
        <w:rPr>
          <w:spacing w:val="-6"/>
          <w:szCs w:val="24"/>
        </w:rPr>
        <w:t xml:space="preserve"> </w:t>
      </w:r>
      <w:r w:rsidRPr="009A284A">
        <w:rPr>
          <w:szCs w:val="24"/>
        </w:rPr>
        <w:t>в</w:t>
      </w:r>
      <w:r w:rsidRPr="009A284A">
        <w:rPr>
          <w:spacing w:val="-6"/>
          <w:szCs w:val="24"/>
        </w:rPr>
        <w:t xml:space="preserve"> </w:t>
      </w:r>
      <w:r w:rsidRPr="009A284A">
        <w:rPr>
          <w:szCs w:val="24"/>
        </w:rPr>
        <w:t>целом</w:t>
      </w:r>
      <w:r w:rsidRPr="009A284A">
        <w:rPr>
          <w:spacing w:val="-6"/>
          <w:szCs w:val="24"/>
        </w:rPr>
        <w:t xml:space="preserve"> </w:t>
      </w:r>
      <w:r w:rsidRPr="009A284A">
        <w:rPr>
          <w:szCs w:val="24"/>
        </w:rPr>
        <w:t>каких-либо</w:t>
      </w:r>
      <w:r w:rsidRPr="009A284A">
        <w:rPr>
          <w:spacing w:val="-5"/>
          <w:szCs w:val="24"/>
        </w:rPr>
        <w:t xml:space="preserve"> </w:t>
      </w:r>
      <w:r w:rsidRPr="009A284A">
        <w:rPr>
          <w:szCs w:val="24"/>
        </w:rPr>
        <w:t>мотивов</w:t>
      </w:r>
      <w:r w:rsidRPr="009A284A">
        <w:rPr>
          <w:spacing w:val="-6"/>
          <w:szCs w:val="24"/>
        </w:rPr>
        <w:t xml:space="preserve"> </w:t>
      </w:r>
      <w:r w:rsidRPr="009A284A">
        <w:rPr>
          <w:szCs w:val="24"/>
        </w:rPr>
        <w:t>отклонения</w:t>
      </w:r>
      <w:r w:rsidRPr="009A284A">
        <w:rPr>
          <w:spacing w:val="-6"/>
          <w:szCs w:val="24"/>
        </w:rPr>
        <w:t xml:space="preserve"> </w:t>
      </w:r>
      <w:r w:rsidRPr="009A284A">
        <w:rPr>
          <w:szCs w:val="24"/>
        </w:rPr>
        <w:t>позиции оппонента, которые можно было бы высказать публично и описать в вынесенных ими судебных</w:t>
      </w:r>
      <w:r w:rsidRPr="009A284A">
        <w:rPr>
          <w:spacing w:val="1"/>
          <w:szCs w:val="24"/>
        </w:rPr>
        <w:t xml:space="preserve"> </w:t>
      </w:r>
      <w:r w:rsidRPr="009A284A">
        <w:rPr>
          <w:szCs w:val="24"/>
        </w:rPr>
        <w:t>актах.</w:t>
      </w:r>
    </w:p>
    <w:p w:rsidR="00265D06" w:rsidRPr="009A284A" w:rsidRDefault="00265D06" w:rsidP="00265D06">
      <w:pPr>
        <w:spacing w:after="0" w:line="0" w:lineRule="atLeast"/>
        <w:jc w:val="both"/>
        <w:rPr>
          <w:rFonts w:cs="Times New Roman"/>
          <w:sz w:val="12"/>
          <w:szCs w:val="12"/>
        </w:rPr>
      </w:pPr>
    </w:p>
    <w:p w:rsidR="00AA2EE6" w:rsidRPr="009A284A" w:rsidRDefault="00AA2EE6" w:rsidP="00AA2EE6">
      <w:pPr>
        <w:pStyle w:val="a5"/>
        <w:ind w:firstLine="567"/>
        <w:rPr>
          <w:szCs w:val="24"/>
        </w:rPr>
      </w:pPr>
      <w:r w:rsidRPr="009A284A">
        <w:rPr>
          <w:szCs w:val="24"/>
        </w:rPr>
        <w:t>Складывается ситуация, при которой судьи первой и апелляционной инстанции намеренно не</w:t>
      </w:r>
      <w:r w:rsidRPr="009A284A">
        <w:rPr>
          <w:spacing w:val="1"/>
          <w:szCs w:val="24"/>
        </w:rPr>
        <w:t xml:space="preserve"> </w:t>
      </w:r>
      <w:r w:rsidRPr="009A284A">
        <w:rPr>
          <w:szCs w:val="24"/>
        </w:rPr>
        <w:t>оценивают никак (ни положительно, ни отрицательно) мои возражения, которые «не удобны», не выгодны Югову А.С., создавая для вышестоящих судов иллюзию</w:t>
      </w:r>
      <w:r w:rsidRPr="009A284A">
        <w:rPr>
          <w:spacing w:val="1"/>
          <w:szCs w:val="24"/>
        </w:rPr>
        <w:t xml:space="preserve"> </w:t>
      </w:r>
      <w:r w:rsidRPr="009A284A">
        <w:rPr>
          <w:szCs w:val="24"/>
        </w:rPr>
        <w:t>отсутствия</w:t>
      </w:r>
      <w:r w:rsidRPr="009A284A">
        <w:rPr>
          <w:spacing w:val="-2"/>
          <w:szCs w:val="24"/>
        </w:rPr>
        <w:t xml:space="preserve"> </w:t>
      </w:r>
      <w:r w:rsidR="00B56119" w:rsidRPr="009A284A">
        <w:rPr>
          <w:szCs w:val="24"/>
        </w:rPr>
        <w:t>моих</w:t>
      </w:r>
      <w:r w:rsidRPr="009A284A">
        <w:rPr>
          <w:szCs w:val="24"/>
        </w:rPr>
        <w:t xml:space="preserve"> возражений вообще. </w:t>
      </w:r>
    </w:p>
    <w:p w:rsidR="00265D06" w:rsidRPr="009A284A" w:rsidRDefault="00265D06" w:rsidP="00265D06">
      <w:pPr>
        <w:spacing w:after="0" w:line="0" w:lineRule="atLeast"/>
        <w:jc w:val="both"/>
        <w:rPr>
          <w:rFonts w:cs="Times New Roman"/>
          <w:sz w:val="12"/>
          <w:szCs w:val="12"/>
        </w:rPr>
      </w:pPr>
    </w:p>
    <w:p w:rsidR="00AA2EE6" w:rsidRPr="009A284A" w:rsidRDefault="00AA2EE6" w:rsidP="00AA2EE6">
      <w:pPr>
        <w:pStyle w:val="a5"/>
        <w:tabs>
          <w:tab w:val="left" w:pos="426"/>
        </w:tabs>
        <w:ind w:firstLine="567"/>
        <w:rPr>
          <w:szCs w:val="24"/>
        </w:rPr>
      </w:pPr>
      <w:r w:rsidRPr="009A284A">
        <w:rPr>
          <w:szCs w:val="24"/>
        </w:rPr>
        <w:t>В</w:t>
      </w:r>
      <w:r w:rsidRPr="009A284A">
        <w:rPr>
          <w:spacing w:val="1"/>
          <w:szCs w:val="24"/>
        </w:rPr>
        <w:t xml:space="preserve"> </w:t>
      </w:r>
      <w:r w:rsidRPr="009A284A">
        <w:rPr>
          <w:szCs w:val="24"/>
        </w:rPr>
        <w:t>рамках</w:t>
      </w:r>
      <w:r w:rsidRPr="009A284A">
        <w:rPr>
          <w:spacing w:val="1"/>
          <w:szCs w:val="24"/>
        </w:rPr>
        <w:t xml:space="preserve"> </w:t>
      </w:r>
      <w:r w:rsidRPr="009A284A">
        <w:rPr>
          <w:szCs w:val="24"/>
        </w:rPr>
        <w:t>рассмотрения</w:t>
      </w:r>
      <w:r w:rsidRPr="009A284A">
        <w:rPr>
          <w:spacing w:val="1"/>
          <w:szCs w:val="24"/>
        </w:rPr>
        <w:t xml:space="preserve"> </w:t>
      </w:r>
      <w:r w:rsidRPr="009A284A">
        <w:rPr>
          <w:szCs w:val="24"/>
        </w:rPr>
        <w:t>дела</w:t>
      </w:r>
      <w:r w:rsidRPr="009A284A">
        <w:rPr>
          <w:spacing w:val="1"/>
          <w:szCs w:val="24"/>
        </w:rPr>
        <w:t xml:space="preserve"> </w:t>
      </w:r>
      <w:r w:rsidRPr="009A284A">
        <w:rPr>
          <w:szCs w:val="24"/>
        </w:rPr>
        <w:t>участниками</w:t>
      </w:r>
      <w:r w:rsidRPr="009A284A">
        <w:rPr>
          <w:spacing w:val="1"/>
          <w:szCs w:val="24"/>
        </w:rPr>
        <w:t xml:space="preserve"> </w:t>
      </w:r>
      <w:r w:rsidRPr="009A284A">
        <w:rPr>
          <w:szCs w:val="24"/>
        </w:rPr>
        <w:t>представлено</w:t>
      </w:r>
      <w:r w:rsidRPr="009A284A">
        <w:rPr>
          <w:spacing w:val="1"/>
          <w:szCs w:val="24"/>
        </w:rPr>
        <w:t xml:space="preserve"> </w:t>
      </w:r>
      <w:r w:rsidRPr="009A284A">
        <w:rPr>
          <w:szCs w:val="24"/>
        </w:rPr>
        <w:t>большое</w:t>
      </w:r>
      <w:r w:rsidRPr="009A284A">
        <w:rPr>
          <w:spacing w:val="1"/>
          <w:szCs w:val="24"/>
        </w:rPr>
        <w:t xml:space="preserve"> </w:t>
      </w:r>
      <w:r w:rsidRPr="009A284A">
        <w:rPr>
          <w:szCs w:val="24"/>
        </w:rPr>
        <w:t>количество</w:t>
      </w:r>
      <w:r w:rsidRPr="009A284A">
        <w:rPr>
          <w:spacing w:val="1"/>
          <w:szCs w:val="24"/>
        </w:rPr>
        <w:t xml:space="preserve"> </w:t>
      </w:r>
      <w:r w:rsidRPr="009A284A">
        <w:rPr>
          <w:szCs w:val="24"/>
        </w:rPr>
        <w:t>доказательств, тогда как итог рассмотрения дела в апелляционной</w:t>
      </w:r>
      <w:r w:rsidRPr="009A284A">
        <w:rPr>
          <w:spacing w:val="1"/>
          <w:szCs w:val="24"/>
        </w:rPr>
        <w:t xml:space="preserve"> </w:t>
      </w:r>
      <w:r w:rsidRPr="009A284A">
        <w:rPr>
          <w:szCs w:val="24"/>
        </w:rPr>
        <w:t>инстанции, а главное текст судебного акта апелляционной</w:t>
      </w:r>
      <w:r w:rsidRPr="009A284A">
        <w:rPr>
          <w:spacing w:val="1"/>
          <w:szCs w:val="24"/>
        </w:rPr>
        <w:t xml:space="preserve"> </w:t>
      </w:r>
      <w:r w:rsidRPr="009A284A">
        <w:rPr>
          <w:szCs w:val="24"/>
        </w:rPr>
        <w:t xml:space="preserve">инстанции содержит </w:t>
      </w:r>
      <w:r w:rsidRPr="009A284A">
        <w:rPr>
          <w:szCs w:val="24"/>
          <w:lang w:eastAsia="ru-RU" w:bidi="ru-RU"/>
        </w:rPr>
        <w:t xml:space="preserve">голословные </w:t>
      </w:r>
      <w:r w:rsidRPr="009A284A">
        <w:rPr>
          <w:szCs w:val="24"/>
        </w:rPr>
        <w:t xml:space="preserve">доводы, такие как: </w:t>
      </w:r>
    </w:p>
    <w:p w:rsidR="00265D06" w:rsidRPr="009A284A" w:rsidRDefault="00265D06" w:rsidP="00265D06">
      <w:pPr>
        <w:spacing w:after="0" w:line="0" w:lineRule="atLeast"/>
        <w:jc w:val="both"/>
        <w:rPr>
          <w:rFonts w:cs="Times New Roman"/>
          <w:sz w:val="12"/>
          <w:szCs w:val="12"/>
        </w:rPr>
      </w:pPr>
    </w:p>
    <w:p w:rsidR="00AA2EE6" w:rsidRPr="009A284A" w:rsidRDefault="00AA2EE6" w:rsidP="00AA2EE6">
      <w:pPr>
        <w:pStyle w:val="a5"/>
        <w:tabs>
          <w:tab w:val="left" w:pos="426"/>
        </w:tabs>
        <w:ind w:firstLine="567"/>
        <w:rPr>
          <w:szCs w:val="24"/>
          <w:lang w:eastAsia="ru-RU" w:bidi="ru-RU"/>
        </w:rPr>
      </w:pPr>
      <w:r w:rsidRPr="009A284A">
        <w:rPr>
          <w:szCs w:val="24"/>
        </w:rPr>
        <w:t>1 довод, цитата: «</w:t>
      </w:r>
      <w:r w:rsidRPr="009A284A">
        <w:rPr>
          <w:szCs w:val="24"/>
          <w:lang w:eastAsia="ru-RU" w:bidi="ru-RU"/>
        </w:rPr>
        <w:t xml:space="preserve">Кроме того, сам гараж изначально был возведен с нарушением строительных норм и правил и располагается на расстоянии 8 метров от окон его квартиры». (Определение апелляционной инстанции </w:t>
      </w:r>
      <w:r w:rsidRPr="009A284A">
        <w:rPr>
          <w:szCs w:val="24"/>
        </w:rPr>
        <w:t>от 1.07.2021)</w:t>
      </w:r>
    </w:p>
    <w:p w:rsidR="00AA2EE6" w:rsidRPr="009A0A8E" w:rsidRDefault="00AA2EE6" w:rsidP="00AA2EE6">
      <w:pPr>
        <w:pStyle w:val="a5"/>
        <w:ind w:firstLine="567"/>
        <w:rPr>
          <w:szCs w:val="24"/>
        </w:rPr>
      </w:pPr>
      <w:r w:rsidRPr="009A284A">
        <w:rPr>
          <w:szCs w:val="24"/>
        </w:rPr>
        <w:t xml:space="preserve">(том 1 лист дела 37) Такой довод истца голословен. </w:t>
      </w:r>
      <w:r w:rsidR="00186B52" w:rsidRPr="009A284A">
        <w:rPr>
          <w:szCs w:val="24"/>
        </w:rPr>
        <w:t xml:space="preserve">Суд не посчитал нужным проверить эти показания истца. </w:t>
      </w:r>
      <w:r w:rsidRPr="009A284A">
        <w:rPr>
          <w:szCs w:val="24"/>
        </w:rPr>
        <w:t>Для проверки</w:t>
      </w:r>
      <w:r w:rsidRPr="009A284A">
        <w:rPr>
          <w:szCs w:val="24"/>
          <w:lang w:eastAsia="ru-RU" w:bidi="ru-RU"/>
        </w:rPr>
        <w:t xml:space="preserve"> не</w:t>
      </w:r>
      <w:r w:rsidRPr="009A284A">
        <w:rPr>
          <w:szCs w:val="24"/>
        </w:rPr>
        <w:t xml:space="preserve"> назначались судебные экспертизы, но взят апелляционным судом как обоснование своим выводам</w:t>
      </w:r>
      <w:r w:rsidR="00186B52" w:rsidRPr="009A284A">
        <w:rPr>
          <w:szCs w:val="24"/>
        </w:rPr>
        <w:t>. Довод</w:t>
      </w:r>
      <w:r w:rsidRPr="009A284A">
        <w:rPr>
          <w:szCs w:val="24"/>
        </w:rPr>
        <w:t xml:space="preserve"> противоречит </w:t>
      </w:r>
      <w:r w:rsidRPr="009A0A8E">
        <w:rPr>
          <w:szCs w:val="24"/>
        </w:rPr>
        <w:t xml:space="preserve">установленным фактам экспертизы в деле № 2-1383/13 от 28.08.2013 которой установлено, </w:t>
      </w:r>
      <w:r w:rsidRPr="009A0A8E">
        <w:rPr>
          <w:szCs w:val="24"/>
        </w:rPr>
        <w:lastRenderedPageBreak/>
        <w:t xml:space="preserve">цитата: «Строительные нормы и правила при возведении спорного гаража не нарушены», </w:t>
      </w:r>
      <w:r w:rsidR="00186B52" w:rsidRPr="009A0A8E">
        <w:rPr>
          <w:szCs w:val="24"/>
        </w:rPr>
        <w:t>чем нарушена</w:t>
      </w:r>
      <w:r w:rsidRPr="009A0A8E">
        <w:rPr>
          <w:szCs w:val="24"/>
        </w:rPr>
        <w:t xml:space="preserve"> </w:t>
      </w:r>
      <w:r w:rsidRPr="009A0A8E">
        <w:rPr>
          <w:szCs w:val="24"/>
          <w:lang w:eastAsia="ru-RU" w:bidi="ru-RU"/>
        </w:rPr>
        <w:t>част</w:t>
      </w:r>
      <w:r w:rsidR="00186B52" w:rsidRPr="009A0A8E">
        <w:rPr>
          <w:szCs w:val="24"/>
          <w:lang w:eastAsia="ru-RU" w:bidi="ru-RU"/>
        </w:rPr>
        <w:t>ь</w:t>
      </w:r>
      <w:r w:rsidRPr="009A0A8E">
        <w:rPr>
          <w:szCs w:val="24"/>
          <w:lang w:eastAsia="ru-RU" w:bidi="ru-RU"/>
        </w:rPr>
        <w:t xml:space="preserve"> 2 статьи 61 ГПК РФ</w:t>
      </w:r>
      <w:r w:rsidRPr="009A0A8E">
        <w:rPr>
          <w:szCs w:val="24"/>
        </w:rPr>
        <w:t>.</w:t>
      </w:r>
    </w:p>
    <w:p w:rsidR="00265D06" w:rsidRPr="009A0A8E" w:rsidRDefault="00265D06" w:rsidP="00265D06">
      <w:pPr>
        <w:spacing w:after="0" w:line="0" w:lineRule="atLeast"/>
        <w:jc w:val="both"/>
        <w:rPr>
          <w:rFonts w:cs="Times New Roman"/>
          <w:sz w:val="12"/>
          <w:szCs w:val="12"/>
        </w:rPr>
      </w:pPr>
    </w:p>
    <w:p w:rsidR="00AA2EE6" w:rsidRPr="009A0A8E" w:rsidRDefault="00AA2EE6" w:rsidP="00AA2EE6">
      <w:pPr>
        <w:pStyle w:val="a5"/>
        <w:tabs>
          <w:tab w:val="left" w:pos="426"/>
        </w:tabs>
        <w:ind w:firstLine="567"/>
        <w:rPr>
          <w:color w:val="000000"/>
          <w:szCs w:val="24"/>
          <w:lang w:eastAsia="ru-RU" w:bidi="ru-RU"/>
        </w:rPr>
      </w:pPr>
      <w:r w:rsidRPr="009A0A8E">
        <w:rPr>
          <w:szCs w:val="24"/>
        </w:rPr>
        <w:t>2 довод, цитата: «</w:t>
      </w:r>
      <w:r w:rsidRPr="009A0A8E">
        <w:rPr>
          <w:color w:val="000000"/>
          <w:szCs w:val="24"/>
          <w:lang w:eastAsia="ru-RU" w:bidi="ru-RU"/>
        </w:rPr>
        <w:t xml:space="preserve">Ссылки в апелляционной жалобе на то, что принадлежащий ему гараж не является подземным, противоречат материалам дела. Согласно разрешению № 05-185 от 22 декабря 2006 г. администрация МОГО «Сыктывкар», разрешила ООО «Жилье» ввод в эксплуатацию многоквартирного жилого дома со встроенными помещениями и подземными гаражами (подземные гаражи), расположенного по адресу: г. Сыктывкар, </w:t>
      </w:r>
      <w:proofErr w:type="spellStart"/>
      <w:r w:rsidRPr="009A0A8E">
        <w:rPr>
          <w:color w:val="000000"/>
          <w:szCs w:val="24"/>
          <w:lang w:eastAsia="ru-RU" w:bidi="ru-RU"/>
        </w:rPr>
        <w:t>ул.Д.Каликовой</w:t>
      </w:r>
      <w:proofErr w:type="spellEnd"/>
      <w:r w:rsidRPr="009A0A8E">
        <w:rPr>
          <w:color w:val="000000"/>
          <w:szCs w:val="24"/>
          <w:lang w:eastAsia="ru-RU" w:bidi="ru-RU"/>
        </w:rPr>
        <w:t xml:space="preserve">, 12.» </w:t>
      </w:r>
    </w:p>
    <w:p w:rsidR="00AA2EE6" w:rsidRPr="009A0A8E" w:rsidRDefault="00AA2EE6" w:rsidP="00AA2EE6">
      <w:pPr>
        <w:pStyle w:val="a5"/>
        <w:tabs>
          <w:tab w:val="left" w:pos="426"/>
        </w:tabs>
        <w:ind w:firstLine="567"/>
        <w:rPr>
          <w:szCs w:val="24"/>
        </w:rPr>
      </w:pPr>
      <w:r w:rsidRPr="009A0A8E">
        <w:rPr>
          <w:szCs w:val="24"/>
        </w:rPr>
        <w:t xml:space="preserve">Указанный довод не мотивирован </w:t>
      </w:r>
      <w:r w:rsidRPr="009A0A8E">
        <w:rPr>
          <w:color w:val="000000"/>
          <w:szCs w:val="24"/>
          <w:lang w:eastAsia="ru-RU" w:bidi="ru-RU"/>
        </w:rPr>
        <w:t xml:space="preserve">и </w:t>
      </w:r>
      <w:r w:rsidRPr="009A0A8E">
        <w:rPr>
          <w:szCs w:val="24"/>
        </w:rPr>
        <w:t>опровергается (опровергается) достоверными сведениями из первоисточников в деле, по которым гараж является частично заглубленным в землю (полуподземным):</w:t>
      </w:r>
    </w:p>
    <w:p w:rsidR="00AA2EE6" w:rsidRPr="009A0A8E" w:rsidRDefault="00AA2EE6" w:rsidP="00AA2EE6">
      <w:pPr>
        <w:pStyle w:val="a5"/>
        <w:tabs>
          <w:tab w:val="left" w:pos="426"/>
        </w:tabs>
        <w:ind w:firstLine="567"/>
        <w:rPr>
          <w:szCs w:val="24"/>
          <w:lang w:eastAsia="ru-RU" w:bidi="ru-RU"/>
        </w:rPr>
      </w:pPr>
      <w:r w:rsidRPr="009A0A8E">
        <w:rPr>
          <w:szCs w:val="24"/>
          <w:lang w:eastAsia="ru-RU" w:bidi="ru-RU"/>
        </w:rPr>
        <w:t>(</w:t>
      </w:r>
      <w:r w:rsidRPr="009A0A8E">
        <w:rPr>
          <w:szCs w:val="24"/>
        </w:rPr>
        <w:t xml:space="preserve">том 1 </w:t>
      </w:r>
      <w:r w:rsidRPr="009A0A8E">
        <w:rPr>
          <w:szCs w:val="24"/>
          <w:lang w:eastAsia="ru-RU" w:bidi="ru-RU"/>
        </w:rPr>
        <w:t xml:space="preserve">лист дела 153) </w:t>
      </w:r>
      <w:r w:rsidRPr="009A0A8E">
        <w:rPr>
          <w:color w:val="000000"/>
          <w:szCs w:val="24"/>
          <w:lang w:eastAsia="ru-RU" w:bidi="ru-RU"/>
        </w:rPr>
        <w:t>Пунктом 3 Постановления главы администрации МОГО «</w:t>
      </w:r>
      <w:r w:rsidRPr="009A0A8E">
        <w:rPr>
          <w:szCs w:val="24"/>
          <w:lang w:eastAsia="ru-RU" w:bidi="ru-RU"/>
        </w:rPr>
        <w:t>Сыктывкар» №5/1837 от 08.05.2009 к</w:t>
      </w:r>
      <w:r w:rsidRPr="009A0A8E">
        <w:rPr>
          <w:color w:val="000000"/>
          <w:szCs w:val="24"/>
          <w:lang w:eastAsia="ru-RU" w:bidi="ru-RU"/>
        </w:rPr>
        <w:t>омплекс индивидуальных гаражей признается самостоятельным объектом права собственности, при этом комплексу индивидуальных гаражей отведен самостоятельный земельный участок в кадастровом квартале 11:05:0106056 площадью 956 кв.м., предоставленный для обслуживания комплекса индивидуальных гаражей в установленном действующим законодательством порядке</w:t>
      </w:r>
      <w:r w:rsidRPr="009A0A8E">
        <w:rPr>
          <w:szCs w:val="24"/>
          <w:lang w:eastAsia="ru-RU" w:bidi="ru-RU"/>
        </w:rPr>
        <w:t>;</w:t>
      </w:r>
    </w:p>
    <w:p w:rsidR="00AA2EE6" w:rsidRPr="009A0A8E" w:rsidRDefault="00AA2EE6" w:rsidP="00AA2EE6">
      <w:pPr>
        <w:spacing w:after="0" w:line="0" w:lineRule="atLeast"/>
        <w:ind w:firstLine="567"/>
        <w:jc w:val="both"/>
        <w:rPr>
          <w:rFonts w:cs="Times New Roman"/>
          <w:sz w:val="24"/>
          <w:szCs w:val="24"/>
          <w:lang w:eastAsia="ru-RU" w:bidi="ru-RU"/>
        </w:rPr>
      </w:pPr>
      <w:r w:rsidRPr="009A0A8E">
        <w:rPr>
          <w:rFonts w:cs="Times New Roman"/>
          <w:sz w:val="24"/>
          <w:szCs w:val="24"/>
          <w:lang w:eastAsia="ru-RU" w:bidi="ru-RU"/>
        </w:rPr>
        <w:t>(</w:t>
      </w:r>
      <w:r w:rsidRPr="009A0A8E">
        <w:rPr>
          <w:rFonts w:cs="Times New Roman"/>
          <w:sz w:val="24"/>
          <w:szCs w:val="24"/>
        </w:rPr>
        <w:t xml:space="preserve">том 1 </w:t>
      </w:r>
      <w:r w:rsidRPr="009A0A8E">
        <w:rPr>
          <w:rFonts w:cs="Times New Roman"/>
          <w:sz w:val="24"/>
          <w:szCs w:val="24"/>
          <w:lang w:eastAsia="ru-RU" w:bidi="ru-RU"/>
        </w:rPr>
        <w:t xml:space="preserve">лист дела 153) </w:t>
      </w:r>
      <w:r w:rsidRPr="009A0A8E">
        <w:rPr>
          <w:rFonts w:cs="Times New Roman"/>
          <w:sz w:val="24"/>
          <w:szCs w:val="24"/>
          <w:shd w:val="clear" w:color="auto" w:fill="FFFFFF"/>
        </w:rPr>
        <w:t>Постановлением Президиума Верховного суда Республики Коми № 44г-30 от 12.12.2012 преюдициально закреплен неопровержимый факт (факт), цитата: «ООО «Жилье» продало Югову А.С. земельный участок, при этом часть отчужденного земельного участка расположена непосредственно под гаражом (под гаражом), принадлежащим Абрамову А.А.». Игнорируя</w:t>
      </w:r>
      <w:r w:rsidRPr="009A0A8E">
        <w:rPr>
          <w:rFonts w:cs="Times New Roman"/>
          <w:sz w:val="24"/>
          <w:szCs w:val="24"/>
          <w:lang w:eastAsia="ru-RU" w:bidi="ru-RU"/>
        </w:rPr>
        <w:t xml:space="preserve"> часть 2 статьи 61 ГПК РФ Югов А.С.;</w:t>
      </w:r>
    </w:p>
    <w:p w:rsidR="00AA2EE6" w:rsidRPr="009A0A8E" w:rsidRDefault="00AA2EE6" w:rsidP="00AA2EE6">
      <w:pPr>
        <w:spacing w:after="0" w:line="0" w:lineRule="atLeast"/>
        <w:ind w:firstLine="567"/>
        <w:jc w:val="both"/>
        <w:rPr>
          <w:rFonts w:cs="Times New Roman"/>
          <w:sz w:val="24"/>
          <w:szCs w:val="24"/>
        </w:rPr>
      </w:pPr>
      <w:r w:rsidRPr="009A0A8E">
        <w:rPr>
          <w:rFonts w:cs="Times New Roman"/>
          <w:sz w:val="24"/>
          <w:szCs w:val="24"/>
        </w:rPr>
        <w:t>(том 1 лист дела 71) Выписка из ЕГРН от 16.12.2020 на гараж №11, цитата: «Номер, тип этажа, на котором расположено помещение, машино-место – 1 этаж»;</w:t>
      </w:r>
    </w:p>
    <w:p w:rsidR="00AA2EE6" w:rsidRPr="009A0A8E" w:rsidRDefault="00027804" w:rsidP="00AA2EE6">
      <w:pPr>
        <w:spacing w:after="0" w:line="0" w:lineRule="atLeast"/>
        <w:ind w:firstLine="567"/>
        <w:jc w:val="both"/>
        <w:rPr>
          <w:rFonts w:cs="Times New Roman"/>
          <w:sz w:val="24"/>
          <w:szCs w:val="24"/>
        </w:rPr>
      </w:pPr>
      <w:r w:rsidRPr="009A0A8E">
        <w:rPr>
          <w:rFonts w:cs="Times New Roman"/>
          <w:sz w:val="24"/>
          <w:szCs w:val="24"/>
        </w:rPr>
        <w:t xml:space="preserve"> </w:t>
      </w:r>
      <w:r w:rsidR="00AA2EE6" w:rsidRPr="009A0A8E">
        <w:rPr>
          <w:rFonts w:cs="Times New Roman"/>
          <w:sz w:val="24"/>
          <w:szCs w:val="24"/>
        </w:rPr>
        <w:t>(том 1 лист дела 82, 83) Наличие отмостки, опоясывающей гараж по периметру доказывает отсутствие земли над гаражом. Вокруг подземного гаража отмостка не укладывается</w:t>
      </w:r>
      <w:r w:rsidRPr="009A0A8E">
        <w:rPr>
          <w:rFonts w:cs="Times New Roman"/>
          <w:sz w:val="24"/>
          <w:szCs w:val="24"/>
        </w:rPr>
        <w:t>.</w:t>
      </w:r>
    </w:p>
    <w:p w:rsidR="00265D06" w:rsidRPr="009A0A8E" w:rsidRDefault="00265D06" w:rsidP="00265D06">
      <w:pPr>
        <w:spacing w:after="0" w:line="0" w:lineRule="atLeast"/>
        <w:jc w:val="both"/>
        <w:rPr>
          <w:rFonts w:cs="Times New Roman"/>
          <w:sz w:val="12"/>
          <w:szCs w:val="12"/>
        </w:rPr>
      </w:pPr>
    </w:p>
    <w:p w:rsidR="00AA2EE6" w:rsidRPr="009A0A8E" w:rsidRDefault="00AA2EE6" w:rsidP="00AA2EE6">
      <w:pPr>
        <w:spacing w:after="0" w:line="0" w:lineRule="atLeast"/>
        <w:ind w:firstLine="567"/>
        <w:jc w:val="both"/>
        <w:rPr>
          <w:rFonts w:cs="Times New Roman"/>
          <w:color w:val="000000"/>
          <w:sz w:val="24"/>
          <w:szCs w:val="24"/>
          <w:lang w:eastAsia="ru-RU" w:bidi="ru-RU"/>
        </w:rPr>
      </w:pPr>
      <w:r w:rsidRPr="009A0A8E">
        <w:rPr>
          <w:rFonts w:cs="Times New Roman"/>
          <w:sz w:val="24"/>
          <w:szCs w:val="24"/>
        </w:rPr>
        <w:t>3 довод, цитата: «</w:t>
      </w:r>
      <w:r w:rsidRPr="009A0A8E">
        <w:rPr>
          <w:rFonts w:cs="Times New Roman"/>
          <w:color w:val="000000"/>
          <w:sz w:val="24"/>
          <w:szCs w:val="24"/>
          <w:lang w:eastAsia="ru-RU" w:bidi="ru-RU"/>
        </w:rPr>
        <w:t xml:space="preserve">Как указывает администрация МОГО «Сыктывкар», такого рода ответ был дан Абрамову А.А., в связи с тем, что он в своем заявлении предоставил Управлению ложные сведения о том, что объект расположен на земельном участке с кадастровым номером 11:05:0106056:3, который принадлежит ему на праве собственности». </w:t>
      </w:r>
    </w:p>
    <w:p w:rsidR="00AA2EE6" w:rsidRPr="009A0A8E" w:rsidRDefault="00AA2EE6" w:rsidP="00AA2EE6">
      <w:pPr>
        <w:spacing w:after="0" w:line="0" w:lineRule="atLeast"/>
        <w:ind w:firstLine="567"/>
        <w:jc w:val="both"/>
        <w:rPr>
          <w:rFonts w:cs="Times New Roman"/>
          <w:sz w:val="24"/>
          <w:szCs w:val="24"/>
        </w:rPr>
      </w:pPr>
      <w:r w:rsidRPr="009A0A8E">
        <w:rPr>
          <w:rFonts w:cs="Times New Roman"/>
          <w:sz w:val="24"/>
          <w:szCs w:val="24"/>
        </w:rPr>
        <w:t xml:space="preserve">(том 1 лист дела 80-81) Указанный довод не мотивирован и опровергается достоверными сведениями из дела – Заявлением в </w:t>
      </w:r>
      <w:r w:rsidRPr="009A0A8E">
        <w:rPr>
          <w:rFonts w:cs="Times New Roman"/>
          <w:sz w:val="24"/>
          <w:szCs w:val="24"/>
          <w:shd w:val="clear" w:color="auto" w:fill="FFFFFF"/>
        </w:rPr>
        <w:t>Управление архитектуры, градостроительства и землепользования МОГО «Сыктывкар»</w:t>
      </w:r>
      <w:r w:rsidRPr="009A0A8E">
        <w:rPr>
          <w:rFonts w:cs="Times New Roman"/>
          <w:sz w:val="24"/>
          <w:szCs w:val="24"/>
        </w:rPr>
        <w:t xml:space="preserve"> о выдаче разрешения на проведение капитального ремонта крыши объекта от 19.06.2020 (далее – заявление). В тексте заявления указано, что я являюсь собственником гаража, так же указан </w:t>
      </w:r>
      <w:r w:rsidRPr="009A0A8E">
        <w:rPr>
          <w:rFonts w:cs="Times New Roman"/>
          <w:color w:val="000000"/>
          <w:sz w:val="24"/>
          <w:szCs w:val="24"/>
          <w:lang w:eastAsia="ru-RU" w:bidi="ru-RU"/>
        </w:rPr>
        <w:t xml:space="preserve">кадастровый номер </w:t>
      </w:r>
      <w:r w:rsidRPr="009A0A8E">
        <w:rPr>
          <w:rFonts w:cs="Times New Roman"/>
          <w:sz w:val="24"/>
          <w:szCs w:val="24"/>
        </w:rPr>
        <w:t>земельного участка,</w:t>
      </w:r>
      <w:r w:rsidRPr="009A0A8E">
        <w:rPr>
          <w:rFonts w:cs="Times New Roman"/>
          <w:color w:val="000000"/>
          <w:sz w:val="24"/>
          <w:szCs w:val="24"/>
          <w:lang w:eastAsia="ru-RU" w:bidi="ru-RU"/>
        </w:rPr>
        <w:t xml:space="preserve"> на котором расположен гараж. В </w:t>
      </w:r>
      <w:r w:rsidRPr="009A0A8E">
        <w:rPr>
          <w:rFonts w:cs="Times New Roman"/>
          <w:sz w:val="24"/>
          <w:szCs w:val="24"/>
        </w:rPr>
        <w:t xml:space="preserve">тексте заявления ни слова не сказано, что </w:t>
      </w:r>
      <w:r w:rsidRPr="009A0A8E">
        <w:rPr>
          <w:rFonts w:cs="Times New Roman"/>
          <w:color w:val="000000"/>
          <w:sz w:val="24"/>
          <w:szCs w:val="24"/>
          <w:lang w:eastAsia="ru-RU" w:bidi="ru-RU"/>
        </w:rPr>
        <w:t xml:space="preserve">земельный участок кадастровый номер </w:t>
      </w:r>
      <w:r w:rsidRPr="009A0A8E">
        <w:rPr>
          <w:rFonts w:cs="Times New Roman"/>
          <w:sz w:val="24"/>
          <w:szCs w:val="24"/>
        </w:rPr>
        <w:t xml:space="preserve">11:05:0106056:3 </w:t>
      </w:r>
      <w:r w:rsidRPr="009A0A8E">
        <w:rPr>
          <w:rFonts w:cs="Times New Roman"/>
          <w:color w:val="000000"/>
          <w:sz w:val="24"/>
          <w:szCs w:val="24"/>
          <w:lang w:eastAsia="ru-RU" w:bidi="ru-RU"/>
        </w:rPr>
        <w:t>принадлежит мне на праве собственности</w:t>
      </w:r>
      <w:r w:rsidR="00DC234C" w:rsidRPr="009A0A8E">
        <w:rPr>
          <w:rFonts w:cs="Times New Roman"/>
          <w:color w:val="000000"/>
          <w:sz w:val="24"/>
          <w:szCs w:val="24"/>
          <w:lang w:eastAsia="ru-RU" w:bidi="ru-RU"/>
        </w:rPr>
        <w:t xml:space="preserve">. </w:t>
      </w:r>
      <w:r w:rsidRPr="009A0A8E">
        <w:rPr>
          <w:rFonts w:cs="Times New Roman"/>
          <w:color w:val="000000"/>
          <w:sz w:val="24"/>
          <w:szCs w:val="24"/>
          <w:lang w:eastAsia="ru-RU" w:bidi="ru-RU"/>
        </w:rPr>
        <w:t>У</w:t>
      </w:r>
      <w:r w:rsidRPr="009A0A8E">
        <w:rPr>
          <w:rFonts w:cs="Times New Roman"/>
          <w:sz w:val="24"/>
          <w:szCs w:val="24"/>
          <w:shd w:val="clear" w:color="auto" w:fill="FFFFFF"/>
        </w:rPr>
        <w:t xml:space="preserve">правление архитектуры, градостроительства и землепользования МО ГО «Сыктывкар» обладает полной базой данных по объектам недвижимого имущества и проверить владельца по кадастровому номеру не составляет труда. По любому обращению в данной организации проводится многоуровневая экспертиза, с обменом информацией между экспертами по указанным в обращениях кадастровым номерам. Многоуровневая экспертиза полностью исключает возможность </w:t>
      </w:r>
      <w:r w:rsidRPr="009A0A8E">
        <w:rPr>
          <w:rFonts w:cs="Times New Roman"/>
          <w:color w:val="000000"/>
          <w:sz w:val="24"/>
          <w:szCs w:val="24"/>
          <w:lang w:eastAsia="ru-RU" w:bidi="ru-RU"/>
        </w:rPr>
        <w:t xml:space="preserve">ввода в </w:t>
      </w:r>
      <w:r w:rsidRPr="009A0A8E">
        <w:rPr>
          <w:rFonts w:cs="Times New Roman"/>
          <w:sz w:val="24"/>
          <w:szCs w:val="24"/>
          <w:lang w:eastAsia="ru-RU" w:bidi="ru-RU"/>
        </w:rPr>
        <w:t>заблуждение</w:t>
      </w:r>
      <w:r w:rsidRPr="009A0A8E">
        <w:rPr>
          <w:rFonts w:cs="Times New Roman"/>
          <w:sz w:val="24"/>
          <w:szCs w:val="24"/>
          <w:shd w:val="clear" w:color="auto" w:fill="FFFFFF"/>
        </w:rPr>
        <w:t xml:space="preserve"> по причине тотальной проверки согласований</w:t>
      </w:r>
      <w:r w:rsidR="00DC234C" w:rsidRPr="009A0A8E">
        <w:rPr>
          <w:rFonts w:cs="Times New Roman"/>
          <w:sz w:val="24"/>
          <w:szCs w:val="24"/>
          <w:shd w:val="clear" w:color="auto" w:fill="FFFFFF"/>
        </w:rPr>
        <w:t xml:space="preserve"> с выездом на местность.</w:t>
      </w:r>
    </w:p>
    <w:p w:rsidR="00265D06" w:rsidRPr="009A0A8E" w:rsidRDefault="00265D06" w:rsidP="00265D06">
      <w:pPr>
        <w:spacing w:after="0" w:line="0" w:lineRule="atLeast"/>
        <w:jc w:val="both"/>
        <w:rPr>
          <w:rFonts w:cs="Times New Roman"/>
          <w:sz w:val="12"/>
          <w:szCs w:val="12"/>
        </w:rPr>
      </w:pPr>
    </w:p>
    <w:p w:rsidR="00581D6D" w:rsidRPr="009A0A8E" w:rsidRDefault="00AA2EE6" w:rsidP="00AA2EE6">
      <w:pPr>
        <w:spacing w:after="0" w:line="0" w:lineRule="atLeast"/>
        <w:ind w:firstLine="567"/>
        <w:jc w:val="both"/>
        <w:rPr>
          <w:rFonts w:cs="Times New Roman"/>
          <w:sz w:val="24"/>
          <w:szCs w:val="24"/>
          <w:lang w:eastAsia="ru-RU" w:bidi="ru-RU"/>
        </w:rPr>
      </w:pPr>
      <w:r w:rsidRPr="009A0A8E">
        <w:rPr>
          <w:rFonts w:cs="Times New Roman"/>
          <w:sz w:val="24"/>
          <w:szCs w:val="24"/>
        </w:rPr>
        <w:t>4 довод, цитата: (том 1, листы дела 4; 167) Югов А.С. в исковом заявлении ко мне указал «Сооружение построено Абрамовым А.А. на крыше гаражного бокса №11» (утверждение)</w:t>
      </w:r>
      <w:r w:rsidR="00581D6D" w:rsidRPr="009A0A8E">
        <w:rPr>
          <w:rFonts w:cs="Times New Roman"/>
          <w:sz w:val="24"/>
          <w:szCs w:val="24"/>
        </w:rPr>
        <w:t>; судебный акт первой инстанции, цитата:</w:t>
      </w:r>
      <w:r w:rsidRPr="009A0A8E">
        <w:rPr>
          <w:rFonts w:cs="Times New Roman"/>
          <w:sz w:val="24"/>
          <w:szCs w:val="24"/>
        </w:rPr>
        <w:t xml:space="preserve"> «над гаражным боксом №11 … Абрамовым А.А. возведено строение, представляющее собой двухскатную крышу, оцинкованную профнастилом…» (утверждение</w:t>
      </w:r>
      <w:r w:rsidR="00581D6D" w:rsidRPr="009A0A8E">
        <w:rPr>
          <w:rFonts w:cs="Times New Roman"/>
          <w:sz w:val="24"/>
          <w:szCs w:val="24"/>
        </w:rPr>
        <w:t>);</w:t>
      </w:r>
      <w:r w:rsidRPr="009A0A8E">
        <w:rPr>
          <w:rFonts w:cs="Times New Roman"/>
          <w:sz w:val="24"/>
          <w:szCs w:val="24"/>
        </w:rPr>
        <w:t xml:space="preserve"> </w:t>
      </w:r>
      <w:r w:rsidR="00581D6D" w:rsidRPr="009A0A8E">
        <w:rPr>
          <w:rFonts w:cs="Times New Roman"/>
          <w:sz w:val="24"/>
          <w:szCs w:val="24"/>
        </w:rPr>
        <w:t>определение</w:t>
      </w:r>
      <w:r w:rsidRPr="009A0A8E">
        <w:rPr>
          <w:rFonts w:cs="Times New Roman"/>
          <w:spacing w:val="-7"/>
          <w:sz w:val="24"/>
          <w:szCs w:val="24"/>
        </w:rPr>
        <w:t xml:space="preserve"> а</w:t>
      </w:r>
      <w:r w:rsidR="00581D6D" w:rsidRPr="009A0A8E">
        <w:rPr>
          <w:rFonts w:cs="Times New Roman"/>
          <w:sz w:val="24"/>
          <w:szCs w:val="24"/>
        </w:rPr>
        <w:t xml:space="preserve">пелляционной инстанции, </w:t>
      </w:r>
      <w:r w:rsidR="00581D6D" w:rsidRPr="009A0A8E">
        <w:rPr>
          <w:rFonts w:cs="Times New Roman"/>
          <w:sz w:val="24"/>
          <w:szCs w:val="24"/>
        </w:rPr>
        <w:lastRenderedPageBreak/>
        <w:t>цитата:</w:t>
      </w:r>
      <w:r w:rsidRPr="009A0A8E">
        <w:rPr>
          <w:rFonts w:cs="Times New Roman"/>
          <w:sz w:val="24"/>
          <w:szCs w:val="24"/>
        </w:rPr>
        <w:t xml:space="preserve"> «</w:t>
      </w:r>
      <w:r w:rsidRPr="009A0A8E">
        <w:rPr>
          <w:rFonts w:cs="Times New Roman"/>
          <w:sz w:val="24"/>
          <w:szCs w:val="24"/>
          <w:lang w:eastAsia="ru-RU" w:bidi="ru-RU"/>
        </w:rPr>
        <w:t>Абрамов А.А. возвел на крыше своего гаража (на крыше своего гаража) строение в виде двухскатной крыши, оцинкованной профнастилом» (</w:t>
      </w:r>
      <w:r w:rsidRPr="009A0A8E">
        <w:rPr>
          <w:rFonts w:cs="Times New Roman"/>
          <w:sz w:val="24"/>
          <w:szCs w:val="24"/>
        </w:rPr>
        <w:t>утверждение</w:t>
      </w:r>
      <w:r w:rsidRPr="009A0A8E">
        <w:rPr>
          <w:rFonts w:cs="Times New Roman"/>
          <w:sz w:val="24"/>
          <w:szCs w:val="24"/>
          <w:lang w:eastAsia="ru-RU" w:bidi="ru-RU"/>
        </w:rPr>
        <w:t>)</w:t>
      </w:r>
      <w:r w:rsidR="00581D6D" w:rsidRPr="009A0A8E">
        <w:rPr>
          <w:rFonts w:cs="Times New Roman"/>
          <w:sz w:val="24"/>
          <w:szCs w:val="24"/>
          <w:lang w:eastAsia="ru-RU" w:bidi="ru-RU"/>
        </w:rPr>
        <w:t>.</w:t>
      </w:r>
    </w:p>
    <w:p w:rsidR="00581D6D" w:rsidRPr="00E87274" w:rsidRDefault="00581D6D" w:rsidP="008A6CA5">
      <w:pPr>
        <w:spacing w:after="0" w:line="0" w:lineRule="atLeast"/>
        <w:ind w:firstLine="567"/>
        <w:jc w:val="both"/>
        <w:rPr>
          <w:rFonts w:cs="Times New Roman"/>
          <w:b/>
          <w:sz w:val="24"/>
          <w:szCs w:val="24"/>
        </w:rPr>
      </w:pPr>
      <w:r w:rsidRPr="009A0A8E">
        <w:rPr>
          <w:rFonts w:cs="Times New Roman"/>
          <w:sz w:val="24"/>
          <w:szCs w:val="24"/>
          <w:lang w:eastAsia="ru-RU" w:bidi="ru-RU"/>
        </w:rPr>
        <w:t>Одновременно с этим</w:t>
      </w:r>
      <w:r w:rsidR="00AA2EE6" w:rsidRPr="009A0A8E">
        <w:rPr>
          <w:rFonts w:cs="Times New Roman"/>
          <w:sz w:val="24"/>
          <w:szCs w:val="24"/>
          <w:lang w:eastAsia="ru-RU" w:bidi="ru-RU"/>
        </w:rPr>
        <w:t xml:space="preserve"> </w:t>
      </w:r>
      <w:r w:rsidR="00AA2EE6" w:rsidRPr="009A0A8E">
        <w:rPr>
          <w:rFonts w:cs="Times New Roman"/>
          <w:spacing w:val="-7"/>
          <w:sz w:val="24"/>
          <w:szCs w:val="24"/>
        </w:rPr>
        <w:t>а</w:t>
      </w:r>
      <w:r w:rsidR="00AA2EE6" w:rsidRPr="009A0A8E">
        <w:rPr>
          <w:rFonts w:cs="Times New Roman"/>
          <w:sz w:val="24"/>
          <w:szCs w:val="24"/>
        </w:rPr>
        <w:t>пелляционная инстанция</w:t>
      </w:r>
      <w:r w:rsidR="00AA2EE6" w:rsidRPr="009A0A8E">
        <w:rPr>
          <w:rFonts w:cs="Times New Roman"/>
          <w:sz w:val="24"/>
          <w:szCs w:val="24"/>
          <w:lang w:eastAsia="ru-RU" w:bidi="ru-RU"/>
        </w:rPr>
        <w:t xml:space="preserve"> допускает </w:t>
      </w:r>
      <w:r w:rsidR="00AA2EE6" w:rsidRPr="009A0A8E">
        <w:rPr>
          <w:rFonts w:cs="Times New Roman"/>
          <w:sz w:val="24"/>
          <w:szCs w:val="24"/>
        </w:rPr>
        <w:t xml:space="preserve">правовой </w:t>
      </w:r>
      <w:r w:rsidR="00AA2EE6" w:rsidRPr="009A0A8E">
        <w:rPr>
          <w:rFonts w:cs="Times New Roman"/>
          <w:sz w:val="24"/>
          <w:szCs w:val="24"/>
          <w:lang w:eastAsia="ru-RU" w:bidi="ru-RU"/>
        </w:rPr>
        <w:t>а</w:t>
      </w:r>
      <w:r w:rsidR="00AA2EE6" w:rsidRPr="009A0A8E">
        <w:rPr>
          <w:rFonts w:cs="Times New Roman"/>
          <w:sz w:val="24"/>
          <w:szCs w:val="24"/>
        </w:rPr>
        <w:t>бсурд</w:t>
      </w:r>
      <w:r w:rsidR="008A6CA5" w:rsidRPr="009A0A8E">
        <w:rPr>
          <w:rFonts w:cs="Times New Roman"/>
          <w:sz w:val="24"/>
          <w:szCs w:val="24"/>
        </w:rPr>
        <w:t>, цитата</w:t>
      </w:r>
      <w:r w:rsidR="00AA2EE6" w:rsidRPr="009A0A8E">
        <w:rPr>
          <w:rFonts w:cs="Times New Roman"/>
          <w:sz w:val="24"/>
          <w:szCs w:val="24"/>
          <w:lang w:eastAsia="ru-RU" w:bidi="ru-RU"/>
        </w:rPr>
        <w:t xml:space="preserve">: «Поскольку крыша над гаражом №11 построена Абрамовым А.А. на земельном участке (на земельном участке), принадлежащем Югову А.С., а разрешения на строительство истец ответчику не давал, то вывод суда о том, что данное строение подлежит сносу является верным». </w:t>
      </w:r>
      <w:r w:rsidR="003C6E79" w:rsidRPr="009A0A8E">
        <w:rPr>
          <w:rFonts w:cs="Times New Roman"/>
          <w:sz w:val="24"/>
          <w:szCs w:val="24"/>
          <w:lang w:eastAsia="ru-RU" w:bidi="ru-RU"/>
        </w:rPr>
        <w:t>В</w:t>
      </w:r>
      <w:r w:rsidR="00AA2EE6" w:rsidRPr="009A0A8E">
        <w:rPr>
          <w:rFonts w:cs="Times New Roman"/>
          <w:sz w:val="24"/>
          <w:szCs w:val="24"/>
          <w:lang w:eastAsia="ru-RU" w:bidi="ru-RU"/>
        </w:rPr>
        <w:t xml:space="preserve">ывод </w:t>
      </w:r>
      <w:r w:rsidR="003C6E79" w:rsidRPr="009A0A8E">
        <w:rPr>
          <w:rFonts w:cs="Times New Roman"/>
          <w:sz w:val="24"/>
          <w:szCs w:val="24"/>
          <w:lang w:eastAsia="ru-RU" w:bidi="ru-RU"/>
        </w:rPr>
        <w:t>абсурден</w:t>
      </w:r>
      <w:r w:rsidR="000572EC" w:rsidRPr="009A0A8E">
        <w:rPr>
          <w:rFonts w:cs="Times New Roman"/>
          <w:sz w:val="24"/>
          <w:szCs w:val="24"/>
          <w:lang w:eastAsia="ru-RU" w:bidi="ru-RU"/>
        </w:rPr>
        <w:t xml:space="preserve"> </w:t>
      </w:r>
      <w:r w:rsidR="00AA2EE6" w:rsidRPr="009A0A8E">
        <w:rPr>
          <w:rFonts w:cs="Times New Roman"/>
          <w:sz w:val="24"/>
          <w:szCs w:val="24"/>
          <w:lang w:eastAsia="ru-RU" w:bidi="ru-RU"/>
        </w:rPr>
        <w:t>в силу полного отсутствия земли между гаражом и крыше</w:t>
      </w:r>
      <w:r w:rsidR="008A6CA5" w:rsidRPr="009A0A8E">
        <w:rPr>
          <w:rFonts w:cs="Times New Roman"/>
          <w:sz w:val="24"/>
          <w:szCs w:val="24"/>
          <w:lang w:eastAsia="ru-RU" w:bidi="ru-RU"/>
        </w:rPr>
        <w:t>й</w:t>
      </w:r>
      <w:r w:rsidR="008A6CA5" w:rsidRPr="009A0A8E">
        <w:rPr>
          <w:rStyle w:val="fill"/>
          <w:rFonts w:cs="Times New Roman"/>
          <w:b w:val="0"/>
          <w:i w:val="0"/>
          <w:color w:val="auto"/>
          <w:sz w:val="24"/>
          <w:szCs w:val="24"/>
        </w:rPr>
        <w:t xml:space="preserve"> в следствии чего</w:t>
      </w:r>
      <w:r w:rsidRPr="009A0A8E">
        <w:rPr>
          <w:rStyle w:val="fill"/>
          <w:rFonts w:cs="Times New Roman"/>
          <w:b w:val="0"/>
          <w:i w:val="0"/>
          <w:color w:val="auto"/>
          <w:sz w:val="24"/>
          <w:szCs w:val="24"/>
        </w:rPr>
        <w:t>, как ранее, так и в настоящее время ответчик не имеет</w:t>
      </w:r>
      <w:r w:rsidR="008A6CA5" w:rsidRPr="009A0A8E">
        <w:rPr>
          <w:rStyle w:val="fill"/>
          <w:rFonts w:cs="Times New Roman"/>
          <w:b w:val="0"/>
          <w:i w:val="0"/>
          <w:color w:val="auto"/>
          <w:sz w:val="24"/>
          <w:szCs w:val="24"/>
        </w:rPr>
        <w:t xml:space="preserve"> никакой</w:t>
      </w:r>
      <w:r w:rsidRPr="009A0A8E">
        <w:rPr>
          <w:rStyle w:val="fill"/>
          <w:rFonts w:cs="Times New Roman"/>
          <w:b w:val="0"/>
          <w:i w:val="0"/>
          <w:color w:val="auto"/>
          <w:sz w:val="24"/>
          <w:szCs w:val="24"/>
        </w:rPr>
        <w:t xml:space="preserve"> возможности пользоваться частью земельного участка</w:t>
      </w:r>
      <w:r w:rsidR="003C6E79" w:rsidRPr="009A0A8E">
        <w:rPr>
          <w:rStyle w:val="fill"/>
          <w:rFonts w:cs="Times New Roman"/>
          <w:b w:val="0"/>
          <w:i w:val="0"/>
          <w:color w:val="auto"/>
          <w:sz w:val="24"/>
          <w:szCs w:val="24"/>
        </w:rPr>
        <w:t>,</w:t>
      </w:r>
      <w:r w:rsidRPr="009A0A8E">
        <w:rPr>
          <w:rStyle w:val="fill"/>
          <w:rFonts w:cs="Times New Roman"/>
          <w:b w:val="0"/>
          <w:i w:val="0"/>
          <w:color w:val="auto"/>
          <w:sz w:val="24"/>
          <w:szCs w:val="24"/>
        </w:rPr>
        <w:t xml:space="preserve"> расположенного под (под) гаражом. А это означает, что </w:t>
      </w:r>
      <w:r w:rsidR="00E87274" w:rsidRPr="00E87274">
        <w:rPr>
          <w:rStyle w:val="fill"/>
          <w:rFonts w:cs="Times New Roman"/>
          <w:b w:val="0"/>
          <w:i w:val="0"/>
          <w:color w:val="auto"/>
          <w:sz w:val="24"/>
          <w:szCs w:val="24"/>
        </w:rPr>
        <w:t>суд вынес решение на основании недопустимых доказательств</w:t>
      </w:r>
      <w:r w:rsidR="00E87274" w:rsidRPr="009A0A8E">
        <w:rPr>
          <w:rStyle w:val="fill"/>
          <w:rFonts w:cs="Times New Roman"/>
          <w:b w:val="0"/>
          <w:i w:val="0"/>
          <w:color w:val="auto"/>
          <w:sz w:val="24"/>
          <w:szCs w:val="24"/>
        </w:rPr>
        <w:t xml:space="preserve"> </w:t>
      </w:r>
      <w:r w:rsidR="00E87274">
        <w:rPr>
          <w:rStyle w:val="fill"/>
          <w:rFonts w:cs="Times New Roman"/>
          <w:b w:val="0"/>
          <w:i w:val="0"/>
          <w:color w:val="auto"/>
          <w:sz w:val="24"/>
          <w:szCs w:val="24"/>
        </w:rPr>
        <w:t xml:space="preserve">и </w:t>
      </w:r>
      <w:r w:rsidRPr="009A0A8E">
        <w:rPr>
          <w:rStyle w:val="fill"/>
          <w:rFonts w:cs="Times New Roman"/>
          <w:b w:val="0"/>
          <w:i w:val="0"/>
          <w:color w:val="auto"/>
          <w:sz w:val="24"/>
          <w:szCs w:val="24"/>
        </w:rPr>
        <w:t>правовых оснований для применения</w:t>
      </w:r>
      <w:r w:rsidR="00E87274">
        <w:rPr>
          <w:rFonts w:cs="Times New Roman"/>
          <w:iCs/>
          <w:sz w:val="24"/>
          <w:szCs w:val="24"/>
        </w:rPr>
        <w:t xml:space="preserve"> статей</w:t>
      </w:r>
      <w:r w:rsidRPr="009A0A8E">
        <w:rPr>
          <w:rFonts w:cs="Times New Roman"/>
          <w:iCs/>
          <w:sz w:val="24"/>
          <w:szCs w:val="24"/>
        </w:rPr>
        <w:t xml:space="preserve"> </w:t>
      </w:r>
      <w:r w:rsidR="003C6E79" w:rsidRPr="009A0A8E">
        <w:rPr>
          <w:rFonts w:cs="Times New Roman"/>
          <w:iCs/>
          <w:sz w:val="24"/>
          <w:szCs w:val="24"/>
        </w:rPr>
        <w:t>60, 62</w:t>
      </w:r>
      <w:r w:rsidRPr="009A0A8E">
        <w:rPr>
          <w:rFonts w:cs="Times New Roman"/>
          <w:iCs/>
          <w:sz w:val="24"/>
          <w:szCs w:val="24"/>
        </w:rPr>
        <w:t xml:space="preserve"> </w:t>
      </w:r>
      <w:r w:rsidR="003C6E79" w:rsidRPr="009A0A8E">
        <w:rPr>
          <w:rFonts w:cs="Times New Roman"/>
          <w:sz w:val="24"/>
          <w:szCs w:val="24"/>
          <w:shd w:val="clear" w:color="auto" w:fill="FFFFFF"/>
        </w:rPr>
        <w:t>ЗК РФ</w:t>
      </w:r>
      <w:r w:rsidR="003C6E79" w:rsidRPr="009A0A8E">
        <w:rPr>
          <w:rStyle w:val="fill"/>
          <w:rFonts w:cs="Times New Roman"/>
          <w:b w:val="0"/>
          <w:i w:val="0"/>
          <w:color w:val="auto"/>
          <w:sz w:val="24"/>
          <w:szCs w:val="24"/>
        </w:rPr>
        <w:t>, статьи 304 ГК РФ</w:t>
      </w:r>
      <w:r w:rsidRPr="009A0A8E">
        <w:rPr>
          <w:rStyle w:val="fill"/>
          <w:rFonts w:cs="Times New Roman"/>
          <w:b w:val="0"/>
          <w:i w:val="0"/>
          <w:color w:val="auto"/>
          <w:sz w:val="24"/>
          <w:szCs w:val="24"/>
        </w:rPr>
        <w:t xml:space="preserve"> не имелось. </w:t>
      </w:r>
      <w:r w:rsidR="008A6CA5" w:rsidRPr="009A0A8E">
        <w:rPr>
          <w:rStyle w:val="fill"/>
          <w:rFonts w:cs="Times New Roman"/>
          <w:b w:val="0"/>
          <w:i w:val="0"/>
          <w:color w:val="auto"/>
          <w:sz w:val="24"/>
          <w:szCs w:val="24"/>
        </w:rPr>
        <w:t>Апелляцион</w:t>
      </w:r>
      <w:r w:rsidRPr="009A0A8E">
        <w:rPr>
          <w:rStyle w:val="fill"/>
          <w:rFonts w:cs="Times New Roman"/>
          <w:b w:val="0"/>
          <w:i w:val="0"/>
          <w:color w:val="auto"/>
          <w:sz w:val="24"/>
          <w:szCs w:val="24"/>
        </w:rPr>
        <w:t xml:space="preserve">ный суд был не вправе выносить решение об удовлетворении требования истца </w:t>
      </w:r>
      <w:r w:rsidR="008A6CA5" w:rsidRPr="009A0A8E">
        <w:rPr>
          <w:rStyle w:val="fill"/>
          <w:rFonts w:cs="Times New Roman"/>
          <w:b w:val="0"/>
          <w:i w:val="0"/>
          <w:color w:val="auto"/>
          <w:sz w:val="24"/>
          <w:szCs w:val="24"/>
        </w:rPr>
        <w:t xml:space="preserve">Югова А.С. </w:t>
      </w:r>
      <w:r w:rsidRPr="009A0A8E">
        <w:rPr>
          <w:rStyle w:val="fill"/>
          <w:rFonts w:cs="Times New Roman"/>
          <w:b w:val="0"/>
          <w:i w:val="0"/>
          <w:color w:val="auto"/>
          <w:sz w:val="24"/>
          <w:szCs w:val="24"/>
        </w:rPr>
        <w:t xml:space="preserve">об истребовании </w:t>
      </w:r>
      <w:r w:rsidR="008A6CA5" w:rsidRPr="009A0A8E">
        <w:rPr>
          <w:rStyle w:val="fill"/>
          <w:rFonts w:cs="Times New Roman"/>
          <w:b w:val="0"/>
          <w:i w:val="0"/>
          <w:color w:val="auto"/>
          <w:sz w:val="24"/>
          <w:szCs w:val="24"/>
        </w:rPr>
        <w:t xml:space="preserve">уничтожения части моего </w:t>
      </w:r>
      <w:r w:rsidRPr="009A0A8E">
        <w:rPr>
          <w:rStyle w:val="fill"/>
          <w:rFonts w:cs="Times New Roman"/>
          <w:b w:val="0"/>
          <w:i w:val="0"/>
          <w:color w:val="auto"/>
          <w:sz w:val="24"/>
          <w:szCs w:val="24"/>
        </w:rPr>
        <w:t xml:space="preserve">имущества </w:t>
      </w:r>
      <w:r w:rsidR="008A6CA5" w:rsidRPr="009A0A8E">
        <w:rPr>
          <w:rStyle w:val="fill"/>
          <w:rFonts w:cs="Times New Roman"/>
          <w:b w:val="0"/>
          <w:i w:val="0"/>
          <w:color w:val="auto"/>
          <w:sz w:val="24"/>
          <w:szCs w:val="24"/>
        </w:rPr>
        <w:t>по основаниям статьи 271 ГК РФ</w:t>
      </w:r>
      <w:r w:rsidRPr="009A0A8E">
        <w:rPr>
          <w:rStyle w:val="fill"/>
          <w:rFonts w:cs="Times New Roman"/>
          <w:b w:val="0"/>
          <w:i w:val="0"/>
          <w:color w:val="auto"/>
          <w:sz w:val="24"/>
          <w:szCs w:val="24"/>
        </w:rPr>
        <w:t xml:space="preserve">, поскольку </w:t>
      </w:r>
      <w:r w:rsidR="008A6CA5" w:rsidRPr="009A0A8E">
        <w:rPr>
          <w:rStyle w:val="fill"/>
          <w:rFonts w:cs="Times New Roman"/>
          <w:b w:val="0"/>
          <w:i w:val="0"/>
          <w:color w:val="auto"/>
          <w:sz w:val="24"/>
          <w:szCs w:val="24"/>
        </w:rPr>
        <w:t>истец н имеет доступа к земле, находящейся под гаражом.</w:t>
      </w:r>
      <w:r w:rsidR="00E87274">
        <w:rPr>
          <w:rStyle w:val="fill"/>
          <w:rFonts w:cs="Times New Roman"/>
          <w:b w:val="0"/>
          <w:i w:val="0"/>
          <w:color w:val="auto"/>
          <w:sz w:val="24"/>
          <w:szCs w:val="24"/>
        </w:rPr>
        <w:t xml:space="preserve"> </w:t>
      </w:r>
    </w:p>
    <w:p w:rsidR="00265D06" w:rsidRPr="009A0A8E" w:rsidRDefault="00265D06" w:rsidP="00265D06">
      <w:pPr>
        <w:spacing w:after="0" w:line="0" w:lineRule="atLeast"/>
        <w:jc w:val="both"/>
        <w:rPr>
          <w:rFonts w:cs="Times New Roman"/>
          <w:sz w:val="12"/>
          <w:szCs w:val="12"/>
        </w:rPr>
      </w:pPr>
    </w:p>
    <w:p w:rsidR="005979E9" w:rsidRPr="009A0A8E" w:rsidRDefault="005979E9" w:rsidP="005979E9">
      <w:pPr>
        <w:spacing w:after="0" w:line="0" w:lineRule="atLeast"/>
        <w:ind w:firstLine="567"/>
        <w:jc w:val="both"/>
        <w:rPr>
          <w:rFonts w:cs="Times New Roman"/>
          <w:sz w:val="24"/>
          <w:szCs w:val="24"/>
        </w:rPr>
      </w:pPr>
      <w:r w:rsidRPr="009A0A8E">
        <w:rPr>
          <w:rFonts w:cs="Times New Roman"/>
          <w:sz w:val="24"/>
          <w:szCs w:val="24"/>
        </w:rPr>
        <w:t>5 довод: Суд</w:t>
      </w:r>
      <w:r w:rsidR="00027804" w:rsidRPr="009A0A8E">
        <w:rPr>
          <w:rFonts w:cs="Times New Roman"/>
          <w:sz w:val="24"/>
          <w:szCs w:val="24"/>
        </w:rPr>
        <w:t>ы</w:t>
      </w:r>
      <w:r w:rsidRPr="009A0A8E">
        <w:rPr>
          <w:rFonts w:cs="Times New Roman"/>
          <w:sz w:val="24"/>
          <w:szCs w:val="24"/>
        </w:rPr>
        <w:t xml:space="preserve"> первой </w:t>
      </w:r>
      <w:r w:rsidR="00027804" w:rsidRPr="009A0A8E">
        <w:rPr>
          <w:rFonts w:cs="Times New Roman"/>
          <w:sz w:val="24"/>
          <w:szCs w:val="24"/>
        </w:rPr>
        <w:t xml:space="preserve">и апелляционной </w:t>
      </w:r>
      <w:r w:rsidRPr="009A0A8E">
        <w:rPr>
          <w:rFonts w:cs="Times New Roman"/>
          <w:sz w:val="24"/>
          <w:szCs w:val="24"/>
        </w:rPr>
        <w:t>инстанции призна</w:t>
      </w:r>
      <w:r w:rsidR="00027804" w:rsidRPr="009A0A8E">
        <w:rPr>
          <w:rFonts w:cs="Times New Roman"/>
          <w:sz w:val="24"/>
          <w:szCs w:val="24"/>
        </w:rPr>
        <w:t>ю</w:t>
      </w:r>
      <w:r w:rsidRPr="009A0A8E">
        <w:rPr>
          <w:rFonts w:cs="Times New Roman"/>
          <w:sz w:val="24"/>
          <w:szCs w:val="24"/>
        </w:rPr>
        <w:t>т</w:t>
      </w:r>
      <w:r w:rsidR="00027804" w:rsidRPr="009A0A8E">
        <w:rPr>
          <w:rFonts w:cs="Times New Roman"/>
          <w:sz w:val="24"/>
          <w:szCs w:val="24"/>
        </w:rPr>
        <w:t xml:space="preserve"> положения преюдиции относительно гаража, цитата:</w:t>
      </w:r>
      <w:r w:rsidRPr="009A0A8E">
        <w:rPr>
          <w:rFonts w:cs="Times New Roman"/>
          <w:sz w:val="24"/>
          <w:szCs w:val="24"/>
        </w:rPr>
        <w:t xml:space="preserve"> «Самовольной постройкой гаражный бокс №11 не является»</w:t>
      </w:r>
      <w:r w:rsidR="005B5E44" w:rsidRPr="009A0A8E">
        <w:rPr>
          <w:rFonts w:cs="Times New Roman"/>
          <w:sz w:val="24"/>
          <w:szCs w:val="24"/>
        </w:rPr>
        <w:t xml:space="preserve"> но</w:t>
      </w:r>
      <w:r w:rsidR="00027804" w:rsidRPr="009A0A8E">
        <w:rPr>
          <w:rFonts w:cs="Times New Roman"/>
          <w:sz w:val="24"/>
          <w:szCs w:val="24"/>
        </w:rPr>
        <w:t xml:space="preserve"> вмест</w:t>
      </w:r>
      <w:r w:rsidR="005B5E44" w:rsidRPr="009A0A8E">
        <w:rPr>
          <w:rFonts w:cs="Times New Roman"/>
          <w:sz w:val="24"/>
          <w:szCs w:val="24"/>
        </w:rPr>
        <w:t xml:space="preserve">е с этим, оба суда отказывают в распространении действия преюдиции на </w:t>
      </w:r>
      <w:r w:rsidR="005B5E44" w:rsidRPr="009A0A8E">
        <w:rPr>
          <w:rFonts w:cs="Times New Roman"/>
          <w:bCs/>
          <w:sz w:val="24"/>
          <w:szCs w:val="24"/>
        </w:rPr>
        <w:t>конструктивный элемент гаража</w:t>
      </w:r>
      <w:r w:rsidR="00A65081" w:rsidRPr="009A0A8E">
        <w:rPr>
          <w:rFonts w:cs="Times New Roman"/>
          <w:bCs/>
          <w:sz w:val="24"/>
          <w:szCs w:val="24"/>
        </w:rPr>
        <w:t xml:space="preserve"> (крышу), которая</w:t>
      </w:r>
      <w:r w:rsidR="005B5E44" w:rsidRPr="009A0A8E">
        <w:rPr>
          <w:rFonts w:cs="Times New Roman"/>
          <w:bCs/>
          <w:sz w:val="24"/>
          <w:szCs w:val="24"/>
        </w:rPr>
        <w:t xml:space="preserve"> не явл</w:t>
      </w:r>
      <w:r w:rsidR="00A65081" w:rsidRPr="009A0A8E">
        <w:rPr>
          <w:rFonts w:cs="Times New Roman"/>
          <w:bCs/>
          <w:sz w:val="24"/>
          <w:szCs w:val="24"/>
        </w:rPr>
        <w:t>яется</w:t>
      </w:r>
      <w:r w:rsidR="005B5E44" w:rsidRPr="009A0A8E">
        <w:rPr>
          <w:rFonts w:cs="Times New Roman"/>
          <w:bCs/>
          <w:sz w:val="24"/>
          <w:szCs w:val="24"/>
        </w:rPr>
        <w:t xml:space="preserve"> самостоятельным объектом</w:t>
      </w:r>
      <w:r w:rsidR="005B5E44" w:rsidRPr="009A0A8E">
        <w:rPr>
          <w:rFonts w:cs="Times New Roman"/>
          <w:sz w:val="24"/>
          <w:szCs w:val="24"/>
        </w:rPr>
        <w:t>, что прямо указывает на начало разбора гаража по частям под предлогом закона.</w:t>
      </w:r>
    </w:p>
    <w:p w:rsidR="00A65081" w:rsidRPr="009A0A8E" w:rsidRDefault="00AA2EE6" w:rsidP="00AA2EE6">
      <w:pPr>
        <w:spacing w:after="0" w:line="0" w:lineRule="atLeast"/>
        <w:ind w:firstLine="567"/>
        <w:jc w:val="both"/>
        <w:rPr>
          <w:rFonts w:cs="Times New Roman"/>
          <w:bCs/>
          <w:sz w:val="24"/>
          <w:szCs w:val="24"/>
        </w:rPr>
      </w:pPr>
      <w:r w:rsidRPr="009A0A8E">
        <w:rPr>
          <w:rFonts w:cs="Times New Roman"/>
          <w:sz w:val="24"/>
          <w:szCs w:val="24"/>
        </w:rPr>
        <w:t>Вместе</w:t>
      </w:r>
      <w:r w:rsidRPr="009A0A8E">
        <w:rPr>
          <w:rFonts w:cs="Times New Roman"/>
          <w:spacing w:val="-8"/>
          <w:sz w:val="24"/>
          <w:szCs w:val="24"/>
        </w:rPr>
        <w:t xml:space="preserve"> </w:t>
      </w:r>
      <w:r w:rsidRPr="009A0A8E">
        <w:rPr>
          <w:rFonts w:cs="Times New Roman"/>
          <w:sz w:val="24"/>
          <w:szCs w:val="24"/>
        </w:rPr>
        <w:t>с</w:t>
      </w:r>
      <w:r w:rsidRPr="009A0A8E">
        <w:rPr>
          <w:rFonts w:cs="Times New Roman"/>
          <w:spacing w:val="-8"/>
          <w:sz w:val="24"/>
          <w:szCs w:val="24"/>
        </w:rPr>
        <w:t xml:space="preserve"> </w:t>
      </w:r>
      <w:r w:rsidRPr="009A0A8E">
        <w:rPr>
          <w:rFonts w:cs="Times New Roman"/>
          <w:sz w:val="24"/>
          <w:szCs w:val="24"/>
        </w:rPr>
        <w:t>тем,</w:t>
      </w:r>
      <w:r w:rsidRPr="009A0A8E">
        <w:rPr>
          <w:rFonts w:cs="Times New Roman"/>
          <w:spacing w:val="-7"/>
          <w:sz w:val="24"/>
          <w:szCs w:val="24"/>
        </w:rPr>
        <w:t xml:space="preserve"> </w:t>
      </w:r>
      <w:r w:rsidRPr="009A0A8E">
        <w:rPr>
          <w:rFonts w:cs="Times New Roman"/>
          <w:sz w:val="24"/>
          <w:szCs w:val="24"/>
        </w:rPr>
        <w:t xml:space="preserve">Президиум Высшего Арбитражного Суда Российской Федерации г. №66 от 11.01.2002 информировал суды о том, что «Крыша </w:t>
      </w:r>
      <w:r w:rsidRPr="009A0A8E">
        <w:rPr>
          <w:rFonts w:cs="Times New Roman"/>
          <w:bCs/>
          <w:sz w:val="24"/>
          <w:szCs w:val="24"/>
        </w:rPr>
        <w:t>представляет собой конструктивный элемент здания и не явл</w:t>
      </w:r>
      <w:r w:rsidR="00A65081" w:rsidRPr="009A0A8E">
        <w:rPr>
          <w:rFonts w:cs="Times New Roman"/>
          <w:bCs/>
          <w:sz w:val="24"/>
          <w:szCs w:val="24"/>
        </w:rPr>
        <w:t>яется самостоятельным объектом».</w:t>
      </w:r>
    </w:p>
    <w:p w:rsidR="00AA2EE6" w:rsidRPr="009A0A8E" w:rsidRDefault="00A65081" w:rsidP="00AA2EE6">
      <w:pPr>
        <w:spacing w:after="0" w:line="0" w:lineRule="atLeast"/>
        <w:ind w:firstLine="567"/>
        <w:jc w:val="both"/>
        <w:rPr>
          <w:rFonts w:cs="Times New Roman"/>
          <w:sz w:val="24"/>
          <w:szCs w:val="24"/>
        </w:rPr>
      </w:pPr>
      <w:r w:rsidRPr="009A0A8E">
        <w:rPr>
          <w:rFonts w:cs="Times New Roman"/>
          <w:bCs/>
          <w:sz w:val="24"/>
          <w:szCs w:val="24"/>
        </w:rPr>
        <w:t>С</w:t>
      </w:r>
      <w:r w:rsidR="00AA2EE6" w:rsidRPr="009A0A8E">
        <w:rPr>
          <w:rFonts w:cs="Times New Roman"/>
          <w:bCs/>
          <w:sz w:val="24"/>
          <w:szCs w:val="24"/>
        </w:rPr>
        <w:t xml:space="preserve">уды первой и апелляционной инстанции в судебных актах </w:t>
      </w:r>
      <w:r w:rsidR="00AA2EE6" w:rsidRPr="009A0A8E">
        <w:rPr>
          <w:rFonts w:cs="Times New Roman"/>
          <w:sz w:val="24"/>
          <w:szCs w:val="24"/>
          <w:lang w:eastAsia="ru-RU" w:bidi="ru-RU"/>
        </w:rPr>
        <w:t>рассмотрели крышу гаража как самостоятельный объект</w:t>
      </w:r>
      <w:r w:rsidRPr="009A0A8E">
        <w:rPr>
          <w:rFonts w:cs="Times New Roman"/>
          <w:sz w:val="24"/>
          <w:szCs w:val="24"/>
          <w:lang w:eastAsia="ru-RU" w:bidi="ru-RU"/>
        </w:rPr>
        <w:t>,</w:t>
      </w:r>
      <w:r w:rsidR="00AA2EE6" w:rsidRPr="009A0A8E">
        <w:rPr>
          <w:rFonts w:cs="Times New Roman"/>
          <w:sz w:val="24"/>
          <w:szCs w:val="24"/>
          <w:lang w:eastAsia="ru-RU" w:bidi="ru-RU"/>
        </w:rPr>
        <w:t xml:space="preserve"> применили статьи закона неподлежащие применению, </w:t>
      </w:r>
      <w:r w:rsidR="00AA2EE6" w:rsidRPr="009A0A8E">
        <w:rPr>
          <w:rFonts w:cs="Times New Roman"/>
          <w:sz w:val="24"/>
          <w:szCs w:val="24"/>
        </w:rPr>
        <w:t xml:space="preserve">существенно нарушив мой </w:t>
      </w:r>
      <w:r w:rsidR="00AA2EE6" w:rsidRPr="009A0A8E">
        <w:rPr>
          <w:rFonts w:cs="Times New Roman"/>
          <w:sz w:val="24"/>
          <w:szCs w:val="24"/>
          <w:shd w:val="clear" w:color="auto" w:fill="FFFFFF"/>
        </w:rPr>
        <w:t xml:space="preserve">правовой иммунитет и </w:t>
      </w:r>
      <w:r w:rsidR="00AA2EE6" w:rsidRPr="009A0A8E">
        <w:rPr>
          <w:rFonts w:cs="Times New Roman"/>
          <w:sz w:val="24"/>
          <w:szCs w:val="24"/>
        </w:rPr>
        <w:t>процессуальные нормы путем изменения моего юридического положения поражая в правах, заведомо нарушив статью 55 Конституции Российской Федерации и пункт 2 статьи 1 ГК РФ.</w:t>
      </w:r>
    </w:p>
    <w:p w:rsidR="00265D06" w:rsidRPr="009A0A8E" w:rsidRDefault="00265D06" w:rsidP="00265D06">
      <w:pPr>
        <w:spacing w:after="0" w:line="0" w:lineRule="atLeast"/>
        <w:jc w:val="both"/>
        <w:rPr>
          <w:rFonts w:cs="Times New Roman"/>
          <w:sz w:val="12"/>
          <w:szCs w:val="12"/>
        </w:rPr>
      </w:pPr>
    </w:p>
    <w:p w:rsidR="00AA2EE6" w:rsidRPr="009A0A8E" w:rsidRDefault="00AA2EE6" w:rsidP="00AA2EE6">
      <w:pPr>
        <w:spacing w:after="0" w:line="0" w:lineRule="atLeast"/>
        <w:ind w:firstLine="567"/>
        <w:jc w:val="both"/>
        <w:rPr>
          <w:rFonts w:cs="Times New Roman"/>
          <w:color w:val="000000"/>
          <w:sz w:val="24"/>
          <w:szCs w:val="24"/>
          <w:lang w:eastAsia="ru-RU" w:bidi="ru-RU"/>
        </w:rPr>
      </w:pPr>
      <w:r w:rsidRPr="009A0A8E">
        <w:rPr>
          <w:rFonts w:cs="Times New Roman"/>
          <w:color w:val="000000"/>
          <w:sz w:val="24"/>
          <w:szCs w:val="24"/>
          <w:lang w:eastAsia="ru-RU" w:bidi="ru-RU"/>
        </w:rPr>
        <w:t>Касательно моего иска к Югову А.С.</w:t>
      </w:r>
    </w:p>
    <w:p w:rsidR="00AA2EE6" w:rsidRPr="009A0A8E" w:rsidRDefault="000572EC" w:rsidP="00AA2EE6">
      <w:pPr>
        <w:spacing w:after="0" w:line="0" w:lineRule="atLeast"/>
        <w:ind w:firstLine="567"/>
        <w:jc w:val="both"/>
        <w:rPr>
          <w:rFonts w:cs="Times New Roman"/>
          <w:color w:val="000000"/>
          <w:sz w:val="24"/>
          <w:szCs w:val="24"/>
          <w:lang w:eastAsia="ru-RU" w:bidi="ru-RU"/>
        </w:rPr>
      </w:pPr>
      <w:r w:rsidRPr="009A0A8E">
        <w:rPr>
          <w:rFonts w:cs="Times New Roman"/>
          <w:color w:val="000000"/>
          <w:sz w:val="24"/>
          <w:szCs w:val="24"/>
          <w:lang w:eastAsia="ru-RU" w:bidi="ru-RU"/>
        </w:rPr>
        <w:t xml:space="preserve"> </w:t>
      </w:r>
      <w:r w:rsidR="00AA2EE6" w:rsidRPr="009A0A8E">
        <w:rPr>
          <w:rFonts w:cs="Times New Roman"/>
          <w:color w:val="000000"/>
          <w:sz w:val="24"/>
          <w:szCs w:val="24"/>
          <w:lang w:eastAsia="ru-RU" w:bidi="ru-RU"/>
        </w:rPr>
        <w:t xml:space="preserve">(том 2 лист дела 152) Как следует из протокола судебного заседания от 16.04.2021 </w:t>
      </w:r>
      <w:r w:rsidR="00AA2EE6" w:rsidRPr="009A0A8E">
        <w:rPr>
          <w:rFonts w:cs="Times New Roman"/>
          <w:sz w:val="24"/>
          <w:szCs w:val="24"/>
        </w:rPr>
        <w:t>«</w:t>
      </w:r>
      <w:r w:rsidRPr="009A0A8E">
        <w:rPr>
          <w:rFonts w:cs="Times New Roman"/>
          <w:sz w:val="24"/>
          <w:szCs w:val="24"/>
        </w:rPr>
        <w:t>Представителем ответчика оглашаются уточненное исковое заявление</w:t>
      </w:r>
      <w:r w:rsidR="00AA2EE6" w:rsidRPr="009A0A8E">
        <w:rPr>
          <w:rFonts w:cs="Times New Roman"/>
          <w:sz w:val="24"/>
          <w:szCs w:val="24"/>
        </w:rPr>
        <w:t>»</w:t>
      </w:r>
      <w:r w:rsidR="00AA2EE6" w:rsidRPr="009A0A8E">
        <w:rPr>
          <w:rFonts w:cs="Times New Roman"/>
          <w:color w:val="000000"/>
          <w:sz w:val="24"/>
          <w:szCs w:val="24"/>
          <w:lang w:eastAsia="ru-RU" w:bidi="ru-RU"/>
        </w:rPr>
        <w:t>.</w:t>
      </w:r>
    </w:p>
    <w:p w:rsidR="00AA2EE6" w:rsidRPr="009A0A8E" w:rsidRDefault="00AA2EE6" w:rsidP="00AA2EE6">
      <w:pPr>
        <w:spacing w:after="0" w:line="0" w:lineRule="atLeast"/>
        <w:ind w:firstLine="567"/>
        <w:jc w:val="both"/>
        <w:rPr>
          <w:rFonts w:cs="Times New Roman"/>
          <w:color w:val="000000"/>
          <w:sz w:val="24"/>
          <w:szCs w:val="24"/>
          <w:lang w:eastAsia="ru-RU" w:bidi="ru-RU"/>
        </w:rPr>
      </w:pPr>
      <w:r w:rsidRPr="009A0A8E">
        <w:rPr>
          <w:rFonts w:cs="Times New Roman"/>
          <w:color w:val="000000"/>
          <w:sz w:val="24"/>
          <w:szCs w:val="24"/>
          <w:lang w:eastAsia="ru-RU" w:bidi="ru-RU"/>
        </w:rPr>
        <w:t xml:space="preserve">В нарушение статьи 157 ГПК РФ, суд первой инстанции не произвел непосредственного исследования моих доказательств по </w:t>
      </w:r>
      <w:r w:rsidRPr="009A0A8E">
        <w:rPr>
          <w:rFonts w:cs="Times New Roman"/>
          <w:sz w:val="24"/>
          <w:szCs w:val="24"/>
        </w:rPr>
        <w:t>изменению координатных точек границ земельного участка с кадастровым номером 11:05:0106056:3, схему</w:t>
      </w:r>
      <w:r w:rsidRPr="009A0A8E">
        <w:rPr>
          <w:rFonts w:cs="Times New Roman"/>
          <w:sz w:val="24"/>
          <w:szCs w:val="24"/>
          <w:lang w:eastAsia="ru-RU" w:bidi="ru-RU"/>
        </w:rPr>
        <w:t xml:space="preserve"> которого </w:t>
      </w:r>
      <w:r w:rsidRPr="009A0A8E">
        <w:rPr>
          <w:rFonts w:cs="Times New Roman"/>
          <w:sz w:val="24"/>
          <w:szCs w:val="24"/>
        </w:rPr>
        <w:t xml:space="preserve">03.02.2021 подготовило по моему заказу ООО «Норд-Инжиниринг». </w:t>
      </w:r>
    </w:p>
    <w:p w:rsidR="00AA2EE6" w:rsidRPr="009A0A8E" w:rsidRDefault="00AA2EE6" w:rsidP="00AA2EE6">
      <w:pPr>
        <w:spacing w:after="0" w:line="0" w:lineRule="atLeast"/>
        <w:ind w:firstLine="567"/>
        <w:jc w:val="both"/>
        <w:rPr>
          <w:rFonts w:cs="Times New Roman"/>
          <w:color w:val="000000"/>
          <w:sz w:val="24"/>
          <w:szCs w:val="24"/>
          <w:lang w:eastAsia="ru-RU" w:bidi="ru-RU"/>
        </w:rPr>
      </w:pPr>
      <w:r w:rsidRPr="009A0A8E">
        <w:rPr>
          <w:rFonts w:cs="Times New Roman"/>
          <w:color w:val="000000"/>
          <w:sz w:val="24"/>
          <w:szCs w:val="24"/>
          <w:lang w:eastAsia="ru-RU" w:bidi="ru-RU"/>
        </w:rPr>
        <w:t xml:space="preserve">Без проведения разбирательства по существу моего иска к Югову А.С., </w:t>
      </w:r>
      <w:r w:rsidRPr="009A0A8E">
        <w:rPr>
          <w:rFonts w:cs="Times New Roman"/>
          <w:sz w:val="24"/>
          <w:szCs w:val="24"/>
        </w:rPr>
        <w:t>в</w:t>
      </w:r>
      <w:r w:rsidRPr="009A0A8E">
        <w:rPr>
          <w:rFonts w:cs="Times New Roman"/>
          <w:spacing w:val="-2"/>
          <w:sz w:val="24"/>
          <w:szCs w:val="24"/>
        </w:rPr>
        <w:t xml:space="preserve"> </w:t>
      </w:r>
      <w:r w:rsidRPr="009A0A8E">
        <w:rPr>
          <w:rFonts w:cs="Times New Roman"/>
          <w:sz w:val="24"/>
          <w:szCs w:val="24"/>
        </w:rPr>
        <w:t>нарушение</w:t>
      </w:r>
      <w:r w:rsidRPr="009A0A8E">
        <w:rPr>
          <w:rFonts w:cs="Times New Roman"/>
          <w:spacing w:val="-2"/>
          <w:sz w:val="24"/>
          <w:szCs w:val="24"/>
        </w:rPr>
        <w:t xml:space="preserve"> </w:t>
      </w:r>
      <w:r w:rsidRPr="009A0A8E">
        <w:rPr>
          <w:rFonts w:cs="Times New Roman"/>
          <w:sz w:val="24"/>
          <w:szCs w:val="24"/>
        </w:rPr>
        <w:t>всех</w:t>
      </w:r>
      <w:r w:rsidRPr="009A0A8E">
        <w:rPr>
          <w:rFonts w:cs="Times New Roman"/>
          <w:spacing w:val="-1"/>
          <w:sz w:val="24"/>
          <w:szCs w:val="24"/>
        </w:rPr>
        <w:t xml:space="preserve"> </w:t>
      </w:r>
      <w:r w:rsidRPr="009A0A8E">
        <w:rPr>
          <w:rFonts w:cs="Times New Roman"/>
          <w:sz w:val="24"/>
          <w:szCs w:val="24"/>
        </w:rPr>
        <w:t>основополагающих</w:t>
      </w:r>
      <w:r w:rsidRPr="009A0A8E">
        <w:rPr>
          <w:rFonts w:cs="Times New Roman"/>
          <w:spacing w:val="-2"/>
          <w:sz w:val="24"/>
          <w:szCs w:val="24"/>
        </w:rPr>
        <w:t xml:space="preserve"> </w:t>
      </w:r>
      <w:r w:rsidRPr="009A0A8E">
        <w:rPr>
          <w:rFonts w:cs="Times New Roman"/>
          <w:sz w:val="24"/>
          <w:szCs w:val="24"/>
        </w:rPr>
        <w:t>правил</w:t>
      </w:r>
      <w:r w:rsidRPr="009A0A8E">
        <w:rPr>
          <w:rFonts w:cs="Times New Roman"/>
          <w:spacing w:val="-2"/>
          <w:sz w:val="24"/>
          <w:szCs w:val="24"/>
        </w:rPr>
        <w:t xml:space="preserve"> </w:t>
      </w:r>
      <w:r w:rsidRPr="009A0A8E">
        <w:rPr>
          <w:rFonts w:cs="Times New Roman"/>
          <w:sz w:val="24"/>
          <w:szCs w:val="24"/>
        </w:rPr>
        <w:t>и</w:t>
      </w:r>
      <w:r w:rsidRPr="009A0A8E">
        <w:rPr>
          <w:rFonts w:cs="Times New Roman"/>
          <w:spacing w:val="-1"/>
          <w:sz w:val="24"/>
          <w:szCs w:val="24"/>
        </w:rPr>
        <w:t xml:space="preserve"> </w:t>
      </w:r>
      <w:r w:rsidRPr="009A0A8E">
        <w:rPr>
          <w:rFonts w:cs="Times New Roman"/>
          <w:sz w:val="24"/>
          <w:szCs w:val="24"/>
        </w:rPr>
        <w:t>норм</w:t>
      </w:r>
      <w:r w:rsidRPr="009A0A8E">
        <w:rPr>
          <w:rFonts w:cs="Times New Roman"/>
          <w:spacing w:val="-1"/>
          <w:sz w:val="24"/>
          <w:szCs w:val="24"/>
        </w:rPr>
        <w:t xml:space="preserve"> </w:t>
      </w:r>
      <w:r w:rsidRPr="009A0A8E">
        <w:rPr>
          <w:rFonts w:cs="Times New Roman"/>
          <w:color w:val="000000"/>
          <w:sz w:val="24"/>
          <w:szCs w:val="24"/>
          <w:lang w:eastAsia="ru-RU" w:bidi="ru-RU"/>
        </w:rPr>
        <w:t>суд первой инстанции перешел к прениям сторон</w:t>
      </w:r>
      <w:r w:rsidR="00EA4DC5">
        <w:rPr>
          <w:rFonts w:cs="Times New Roman"/>
          <w:color w:val="000000"/>
          <w:sz w:val="24"/>
          <w:szCs w:val="24"/>
          <w:lang w:eastAsia="ru-RU" w:bidi="ru-RU"/>
        </w:rPr>
        <w:t>, чем нарушил</w:t>
      </w:r>
      <w:r w:rsidR="00EA4DC5" w:rsidRPr="00EA4DC5">
        <w:rPr>
          <w:rFonts w:cs="Times New Roman"/>
          <w:color w:val="000000"/>
          <w:sz w:val="24"/>
          <w:szCs w:val="24"/>
          <w:lang w:eastAsia="ru-RU" w:bidi="ru-RU"/>
        </w:rPr>
        <w:t xml:space="preserve"> нормы процессуального права при исследовании и оценке доказательств.</w:t>
      </w:r>
    </w:p>
    <w:p w:rsidR="00AA2EE6" w:rsidRPr="009A0A8E" w:rsidRDefault="00AA2EE6" w:rsidP="00AA2EE6">
      <w:pPr>
        <w:spacing w:after="0" w:line="0" w:lineRule="atLeast"/>
        <w:ind w:firstLine="567"/>
        <w:jc w:val="both"/>
        <w:rPr>
          <w:rFonts w:cs="Times New Roman"/>
          <w:color w:val="000000"/>
          <w:sz w:val="24"/>
          <w:szCs w:val="24"/>
          <w:lang w:eastAsia="ru-RU" w:bidi="ru-RU"/>
        </w:rPr>
      </w:pPr>
      <w:r w:rsidRPr="009A0A8E">
        <w:rPr>
          <w:rFonts w:cs="Times New Roman"/>
          <w:color w:val="000000"/>
          <w:sz w:val="24"/>
          <w:szCs w:val="24"/>
          <w:lang w:eastAsia="ru-RU" w:bidi="ru-RU"/>
        </w:rPr>
        <w:t xml:space="preserve">Поспешность суда при вынесении решения о судьбе моего иска к Югову А.С. обескуражила меня и моего </w:t>
      </w:r>
      <w:r w:rsidR="00E35291">
        <w:rPr>
          <w:rFonts w:cs="Times New Roman"/>
          <w:color w:val="000000"/>
          <w:sz w:val="24"/>
          <w:szCs w:val="24"/>
          <w:lang w:eastAsia="ru-RU" w:bidi="ru-RU"/>
        </w:rPr>
        <w:t>представителя</w:t>
      </w:r>
      <w:r w:rsidRPr="009A0A8E">
        <w:rPr>
          <w:rFonts w:cs="Times New Roman"/>
          <w:color w:val="000000"/>
          <w:sz w:val="24"/>
          <w:szCs w:val="24"/>
          <w:lang w:eastAsia="ru-RU" w:bidi="ru-RU"/>
        </w:rPr>
        <w:t xml:space="preserve">. </w:t>
      </w:r>
    </w:p>
    <w:p w:rsidR="00AA2EE6" w:rsidRPr="009A0A8E" w:rsidRDefault="00AA2EE6" w:rsidP="00AA2EE6">
      <w:pPr>
        <w:spacing w:after="0" w:line="0" w:lineRule="atLeast"/>
        <w:ind w:firstLine="567"/>
        <w:jc w:val="both"/>
        <w:rPr>
          <w:rFonts w:cs="Times New Roman"/>
          <w:sz w:val="24"/>
          <w:szCs w:val="24"/>
        </w:rPr>
      </w:pPr>
      <w:r w:rsidRPr="009A0A8E">
        <w:rPr>
          <w:rFonts w:cs="Times New Roman"/>
          <w:color w:val="000000"/>
          <w:sz w:val="24"/>
          <w:szCs w:val="24"/>
          <w:lang w:eastAsia="ru-RU" w:bidi="ru-RU"/>
        </w:rPr>
        <w:t>Не совершив разбирательства по существу моего иска к Югову А.С.</w:t>
      </w:r>
      <w:r w:rsidR="00265D06">
        <w:rPr>
          <w:rFonts w:cs="Times New Roman"/>
          <w:color w:val="000000"/>
          <w:sz w:val="24"/>
          <w:szCs w:val="24"/>
          <w:lang w:eastAsia="ru-RU" w:bidi="ru-RU"/>
        </w:rPr>
        <w:t xml:space="preserve"> и</w:t>
      </w:r>
      <w:r w:rsidRPr="009A0A8E">
        <w:rPr>
          <w:rFonts w:cs="Times New Roman"/>
          <w:color w:val="000000"/>
          <w:sz w:val="24"/>
          <w:szCs w:val="24"/>
          <w:lang w:eastAsia="ru-RU" w:bidi="ru-RU"/>
        </w:rPr>
        <w:t xml:space="preserve"> отрица</w:t>
      </w:r>
      <w:r w:rsidR="00E62133" w:rsidRPr="009A0A8E">
        <w:rPr>
          <w:rFonts w:cs="Times New Roman"/>
          <w:color w:val="000000"/>
          <w:sz w:val="24"/>
          <w:szCs w:val="24"/>
          <w:lang w:eastAsia="ru-RU" w:bidi="ru-RU"/>
        </w:rPr>
        <w:t>я</w:t>
      </w:r>
      <w:r w:rsidRPr="009A0A8E">
        <w:rPr>
          <w:rFonts w:cs="Times New Roman"/>
          <w:color w:val="000000"/>
          <w:sz w:val="24"/>
          <w:szCs w:val="24"/>
          <w:lang w:eastAsia="ru-RU" w:bidi="ru-RU"/>
        </w:rPr>
        <w:t xml:space="preserve"> действительность</w:t>
      </w:r>
      <w:r w:rsidR="0064101F">
        <w:rPr>
          <w:rFonts w:cs="Times New Roman"/>
          <w:color w:val="000000"/>
          <w:sz w:val="24"/>
          <w:szCs w:val="24"/>
          <w:lang w:eastAsia="ru-RU" w:bidi="ru-RU"/>
        </w:rPr>
        <w:t>,</w:t>
      </w:r>
      <w:r w:rsidR="00E62133" w:rsidRPr="009A0A8E">
        <w:rPr>
          <w:rFonts w:cs="Times New Roman"/>
          <w:color w:val="000000"/>
          <w:sz w:val="24"/>
          <w:szCs w:val="24"/>
          <w:lang w:eastAsia="ru-RU" w:bidi="ru-RU"/>
        </w:rPr>
        <w:t xml:space="preserve"> </w:t>
      </w:r>
      <w:r w:rsidR="001410A0" w:rsidRPr="009A0A8E">
        <w:rPr>
          <w:rFonts w:cs="Times New Roman"/>
          <w:color w:val="000000"/>
          <w:sz w:val="24"/>
          <w:szCs w:val="24"/>
          <w:lang w:eastAsia="ru-RU" w:bidi="ru-RU"/>
        </w:rPr>
        <w:t xml:space="preserve">суд первой инстанции </w:t>
      </w:r>
      <w:r w:rsidR="00E62133" w:rsidRPr="009A0A8E">
        <w:rPr>
          <w:rFonts w:cs="Times New Roman"/>
          <w:color w:val="000000"/>
          <w:sz w:val="24"/>
          <w:szCs w:val="24"/>
          <w:lang w:eastAsia="ru-RU" w:bidi="ru-RU"/>
        </w:rPr>
        <w:t>в своем решении дал оценку</w:t>
      </w:r>
      <w:r w:rsidRPr="009A0A8E">
        <w:rPr>
          <w:rFonts w:cs="Times New Roman"/>
          <w:sz w:val="24"/>
          <w:szCs w:val="24"/>
        </w:rPr>
        <w:t xml:space="preserve">, цитата: «Абрамов А.А., по сути, выражает не согласие с постановлением администрации от 08.05.2009 №5/1837». </w:t>
      </w:r>
    </w:p>
    <w:p w:rsidR="00AA2EE6" w:rsidRPr="009A0A8E" w:rsidRDefault="00AA2EE6" w:rsidP="00AA2EE6">
      <w:pPr>
        <w:spacing w:after="0" w:line="0" w:lineRule="atLeast"/>
        <w:ind w:firstLine="567"/>
        <w:jc w:val="both"/>
        <w:rPr>
          <w:rFonts w:cs="Times New Roman"/>
          <w:sz w:val="24"/>
          <w:szCs w:val="24"/>
        </w:rPr>
      </w:pPr>
      <w:r w:rsidRPr="009A0A8E">
        <w:rPr>
          <w:rFonts w:cs="Times New Roman"/>
          <w:sz w:val="24"/>
          <w:szCs w:val="24"/>
        </w:rPr>
        <w:t>Такая оценка голословна,</w:t>
      </w:r>
      <w:r w:rsidRPr="009A0A8E">
        <w:rPr>
          <w:rFonts w:cs="Times New Roman"/>
          <w:color w:val="000000"/>
          <w:sz w:val="24"/>
          <w:szCs w:val="24"/>
          <w:lang w:eastAsia="ru-RU" w:bidi="ru-RU"/>
        </w:rPr>
        <w:t xml:space="preserve"> </w:t>
      </w:r>
      <w:r w:rsidRPr="009A0A8E">
        <w:rPr>
          <w:rFonts w:cs="Times New Roman"/>
          <w:sz w:val="24"/>
          <w:szCs w:val="24"/>
        </w:rPr>
        <w:t>не мотивирована, не подтверждена соответствующими материалами, достоверными сведениями и опровергается достоверными сведениями из дела:</w:t>
      </w:r>
    </w:p>
    <w:p w:rsidR="00F33041" w:rsidRDefault="00AA2EE6" w:rsidP="00AA2EE6">
      <w:pPr>
        <w:spacing w:after="0" w:line="0" w:lineRule="atLeast"/>
        <w:ind w:firstLine="567"/>
        <w:jc w:val="both"/>
        <w:rPr>
          <w:rFonts w:cs="Times New Roman"/>
          <w:sz w:val="24"/>
          <w:szCs w:val="24"/>
          <w:lang w:eastAsia="ru-RU" w:bidi="ru-RU"/>
        </w:rPr>
      </w:pPr>
      <w:r w:rsidRPr="009A0A8E">
        <w:rPr>
          <w:rFonts w:cs="Times New Roman"/>
          <w:sz w:val="24"/>
          <w:szCs w:val="24"/>
          <w:lang w:eastAsia="ru-RU" w:bidi="ru-RU"/>
        </w:rPr>
        <w:t xml:space="preserve">Данное утверждение является ошибочным, поскольку суть моего иска заключается </w:t>
      </w:r>
      <w:r w:rsidR="00F33041">
        <w:rPr>
          <w:rFonts w:cs="Times New Roman"/>
          <w:sz w:val="24"/>
          <w:szCs w:val="24"/>
          <w:lang w:eastAsia="ru-RU" w:bidi="ru-RU"/>
        </w:rPr>
        <w:t xml:space="preserve">в признании </w:t>
      </w:r>
      <w:r w:rsidR="0003058D">
        <w:rPr>
          <w:rFonts w:cs="Times New Roman"/>
          <w:sz w:val="24"/>
          <w:szCs w:val="24"/>
          <w:lang w:eastAsia="ru-RU" w:bidi="ru-RU"/>
        </w:rPr>
        <w:t>реестровой ошибки,</w:t>
      </w:r>
      <w:r w:rsidR="00F33041">
        <w:rPr>
          <w:rFonts w:cs="Times New Roman"/>
          <w:sz w:val="24"/>
          <w:szCs w:val="24"/>
          <w:lang w:eastAsia="ru-RU" w:bidi="ru-RU"/>
        </w:rPr>
        <w:t xml:space="preserve"> </w:t>
      </w:r>
      <w:r w:rsidR="0003058D">
        <w:rPr>
          <w:rFonts w:cs="Times New Roman"/>
          <w:sz w:val="24"/>
          <w:szCs w:val="24"/>
        </w:rPr>
        <w:t>допущенной при проведении кадастровых работ в период времени, когда собственником земельного участка с кадастровым номером 11:05:0106056:3 было ООО «Жильё» и последующем халатном отношении к своим обязанностям ООО «Земля и право» и МО ГО «Сыктывкар».</w:t>
      </w:r>
    </w:p>
    <w:p w:rsidR="00AA2EE6" w:rsidRPr="009A0A8E" w:rsidRDefault="00AA2EE6" w:rsidP="00AA2EE6">
      <w:pPr>
        <w:spacing w:after="0" w:line="0" w:lineRule="atLeast"/>
        <w:ind w:firstLine="567"/>
        <w:jc w:val="both"/>
        <w:rPr>
          <w:rFonts w:cs="Times New Roman"/>
          <w:sz w:val="24"/>
          <w:szCs w:val="24"/>
        </w:rPr>
      </w:pPr>
      <w:r w:rsidRPr="009A0A8E">
        <w:rPr>
          <w:rFonts w:cs="Times New Roman"/>
          <w:sz w:val="24"/>
          <w:szCs w:val="24"/>
        </w:rPr>
        <w:lastRenderedPageBreak/>
        <w:t>В</w:t>
      </w:r>
      <w:r w:rsidRPr="009A0A8E">
        <w:rPr>
          <w:rFonts w:cs="Times New Roman"/>
          <w:sz w:val="24"/>
          <w:szCs w:val="24"/>
          <w:lang w:eastAsia="ru-RU" w:bidi="ru-RU"/>
        </w:rPr>
        <w:t>ступившими в законную силу решениями суда</w:t>
      </w:r>
      <w:r w:rsidRPr="009A0A8E">
        <w:rPr>
          <w:rFonts w:cs="Times New Roman"/>
          <w:sz w:val="24"/>
          <w:szCs w:val="24"/>
        </w:rPr>
        <w:t xml:space="preserve"> по делу №2-8/2012 и делу №2-1383/2013 между теми же сторонами установлен факт права моей собственности на гараж и его эксплуатация по целевому назначению с 29.06.2009, этими же решениями судов установлено, что часть гаража площадью около 29 кв.м. расположена на земельном участке с кадастровым номером: 11:05:0106056:3</w:t>
      </w:r>
      <w:r w:rsidR="0064101F">
        <w:rPr>
          <w:rFonts w:cs="Times New Roman"/>
          <w:sz w:val="24"/>
          <w:szCs w:val="24"/>
        </w:rPr>
        <w:t xml:space="preserve">, </w:t>
      </w:r>
      <w:r w:rsidRPr="009A0A8E">
        <w:rPr>
          <w:rFonts w:cs="Times New Roman"/>
          <w:sz w:val="24"/>
          <w:szCs w:val="24"/>
        </w:rPr>
        <w:t xml:space="preserve">но следуя выписке из ЕГРН от 04.03.2021, цитата: «Кадастровые номера расположенных в пределах земельного участка объектов недвижимости: - Данные отсутствуют» (том 1 лист дела 74). На плане земельного участка указанной выписки отображен снесенный, ранее существовавший жилой частный дом с кадастровым номером 11:05:0106056:3/1 (том 1 </w:t>
      </w:r>
      <w:r w:rsidR="000A57BA" w:rsidRPr="009A0A8E">
        <w:rPr>
          <w:rFonts w:cs="Times New Roman"/>
          <w:sz w:val="24"/>
          <w:szCs w:val="24"/>
        </w:rPr>
        <w:t>листы дела 46-47; 66-67</w:t>
      </w:r>
      <w:r w:rsidRPr="009A0A8E">
        <w:rPr>
          <w:rFonts w:cs="Times New Roman"/>
          <w:sz w:val="24"/>
          <w:szCs w:val="24"/>
        </w:rPr>
        <w:t>), а реально существующий объект недвижимости – гараж</w:t>
      </w:r>
      <w:r w:rsidR="000A57BA" w:rsidRPr="009A0A8E">
        <w:rPr>
          <w:rFonts w:cs="Times New Roman"/>
          <w:sz w:val="24"/>
          <w:szCs w:val="24"/>
        </w:rPr>
        <w:t xml:space="preserve"> с кадастровым номером 11-11-01/084/2009-134</w:t>
      </w:r>
      <w:r w:rsidRPr="009A0A8E">
        <w:rPr>
          <w:rFonts w:cs="Times New Roman"/>
          <w:sz w:val="24"/>
          <w:szCs w:val="24"/>
        </w:rPr>
        <w:t xml:space="preserve">, на указанном плане земельного участка отсутствует. </w:t>
      </w:r>
    </w:p>
    <w:p w:rsidR="00265D06" w:rsidRPr="009A0A8E" w:rsidRDefault="00265D06" w:rsidP="00265D06">
      <w:pPr>
        <w:spacing w:after="0" w:line="0" w:lineRule="atLeast"/>
        <w:jc w:val="both"/>
        <w:rPr>
          <w:rFonts w:cs="Times New Roman"/>
          <w:sz w:val="12"/>
          <w:szCs w:val="12"/>
        </w:rPr>
      </w:pPr>
    </w:p>
    <w:p w:rsidR="00AA2EE6" w:rsidRDefault="00AA2EE6" w:rsidP="00AA2EE6">
      <w:pPr>
        <w:spacing w:after="0" w:line="0" w:lineRule="atLeast"/>
        <w:ind w:firstLine="567"/>
        <w:jc w:val="both"/>
        <w:rPr>
          <w:rFonts w:cs="Times New Roman"/>
          <w:sz w:val="24"/>
          <w:szCs w:val="24"/>
        </w:rPr>
      </w:pPr>
      <w:r w:rsidRPr="009A0A8E">
        <w:rPr>
          <w:rFonts w:cs="Times New Roman"/>
          <w:sz w:val="24"/>
          <w:szCs w:val="24"/>
        </w:rPr>
        <w:t>Факты указывают на то, что ни ООО «Земля и право», ни Администрации МО ГО «Сыктывкар», ни ЕГРН не проводили никаких экспертиз, а подписывали документы декларативно без выезда на местность, на что указывает, например, выписка из ФГБУ «Федеральная кадастровая палата Росреестра по Республике коми» о земельном участке от 31.03.2021 №1106/201/09-2509 (том 1 лист дела 160) (том 2 лист дела 6-16) в которых по границе земельного участка с кадастровым номерам: 11:05:0106056:3 указан деревянный забор разделяющий гараж пополам</w:t>
      </w:r>
      <w:r w:rsidR="00D01ED9">
        <w:rPr>
          <w:rFonts w:cs="Times New Roman"/>
          <w:sz w:val="24"/>
          <w:szCs w:val="24"/>
        </w:rPr>
        <w:t xml:space="preserve"> при том</w:t>
      </w:r>
      <w:r w:rsidRPr="009A0A8E">
        <w:rPr>
          <w:rFonts w:cs="Times New Roman"/>
          <w:sz w:val="24"/>
          <w:szCs w:val="24"/>
        </w:rPr>
        <w:t>,</w:t>
      </w:r>
      <w:r w:rsidR="00D01ED9">
        <w:rPr>
          <w:rFonts w:cs="Times New Roman"/>
          <w:sz w:val="24"/>
          <w:szCs w:val="24"/>
        </w:rPr>
        <w:t xml:space="preserve"> что </w:t>
      </w:r>
      <w:r w:rsidRPr="009A0A8E">
        <w:rPr>
          <w:rFonts w:cs="Times New Roman"/>
          <w:sz w:val="24"/>
          <w:szCs w:val="24"/>
        </w:rPr>
        <w:t>на момент проведения кадастровых работ какой либо деревянный забор отсутствовал, а гараж существовал и уже был зарегистрирован в ЕГРН.</w:t>
      </w:r>
    </w:p>
    <w:p w:rsidR="00265D06" w:rsidRPr="009A0A8E" w:rsidRDefault="00265D06" w:rsidP="00265D06">
      <w:pPr>
        <w:spacing w:after="0" w:line="0" w:lineRule="atLeast"/>
        <w:jc w:val="both"/>
        <w:rPr>
          <w:rFonts w:cs="Times New Roman"/>
          <w:sz w:val="12"/>
          <w:szCs w:val="12"/>
        </w:rPr>
      </w:pPr>
    </w:p>
    <w:p w:rsidR="00AA2EE6" w:rsidRDefault="00AA2EE6" w:rsidP="00AA2EE6">
      <w:pPr>
        <w:spacing w:after="0" w:line="0" w:lineRule="atLeast"/>
        <w:ind w:firstLine="567"/>
        <w:jc w:val="both"/>
        <w:rPr>
          <w:rFonts w:cs="Times New Roman"/>
          <w:sz w:val="24"/>
          <w:szCs w:val="24"/>
        </w:rPr>
      </w:pPr>
      <w:r w:rsidRPr="009A0A8E">
        <w:rPr>
          <w:rFonts w:cs="Times New Roman"/>
          <w:sz w:val="24"/>
          <w:szCs w:val="24"/>
        </w:rPr>
        <w:t>С целью сокрытия этих и других фактов, суд первой инстанции отклонил мое ходатайство о привлечения</w:t>
      </w:r>
      <w:r w:rsidRPr="009A0A8E">
        <w:rPr>
          <w:rFonts w:cs="Times New Roman"/>
          <w:spacing w:val="1"/>
          <w:sz w:val="24"/>
          <w:szCs w:val="24"/>
        </w:rPr>
        <w:t xml:space="preserve"> </w:t>
      </w:r>
      <w:r w:rsidRPr="009A0A8E">
        <w:rPr>
          <w:rFonts w:cs="Times New Roman"/>
          <w:sz w:val="24"/>
          <w:szCs w:val="24"/>
        </w:rPr>
        <w:t>к</w:t>
      </w:r>
      <w:r w:rsidRPr="009A0A8E">
        <w:rPr>
          <w:rFonts w:cs="Times New Roman"/>
          <w:spacing w:val="1"/>
          <w:sz w:val="24"/>
          <w:szCs w:val="24"/>
        </w:rPr>
        <w:t xml:space="preserve"> </w:t>
      </w:r>
      <w:r w:rsidRPr="009A0A8E">
        <w:rPr>
          <w:rFonts w:cs="Times New Roman"/>
          <w:sz w:val="24"/>
          <w:szCs w:val="24"/>
        </w:rPr>
        <w:t>участию</w:t>
      </w:r>
      <w:r w:rsidRPr="009A0A8E">
        <w:rPr>
          <w:rFonts w:cs="Times New Roman"/>
          <w:spacing w:val="1"/>
          <w:sz w:val="24"/>
          <w:szCs w:val="24"/>
        </w:rPr>
        <w:t xml:space="preserve"> </w:t>
      </w:r>
      <w:r w:rsidRPr="009A0A8E">
        <w:rPr>
          <w:rFonts w:cs="Times New Roman"/>
          <w:sz w:val="24"/>
          <w:szCs w:val="24"/>
        </w:rPr>
        <w:t>в</w:t>
      </w:r>
      <w:r w:rsidRPr="009A0A8E">
        <w:rPr>
          <w:rFonts w:cs="Times New Roman"/>
          <w:spacing w:val="1"/>
          <w:sz w:val="24"/>
          <w:szCs w:val="24"/>
        </w:rPr>
        <w:t xml:space="preserve"> </w:t>
      </w:r>
      <w:r w:rsidRPr="009A0A8E">
        <w:rPr>
          <w:rFonts w:cs="Times New Roman"/>
          <w:sz w:val="24"/>
          <w:szCs w:val="24"/>
        </w:rPr>
        <w:t>деле</w:t>
      </w:r>
      <w:r w:rsidRPr="009A0A8E">
        <w:rPr>
          <w:rFonts w:cs="Times New Roman"/>
          <w:spacing w:val="1"/>
          <w:sz w:val="24"/>
          <w:szCs w:val="24"/>
        </w:rPr>
        <w:t xml:space="preserve"> </w:t>
      </w:r>
      <w:r w:rsidRPr="009A0A8E">
        <w:rPr>
          <w:rFonts w:cs="Times New Roman"/>
          <w:sz w:val="24"/>
          <w:szCs w:val="24"/>
        </w:rPr>
        <w:t>в качестве ответчиков ООО «Земля и право» и Администрации МО ГО «Сыктывкар», которые могли пролить свет на противоречащие друг другу данные в документах кадастрового учета земельных участков и объектов недвижимого имущества искусственного происхождения.</w:t>
      </w:r>
    </w:p>
    <w:p w:rsidR="00265D06" w:rsidRPr="009A0A8E" w:rsidRDefault="00265D06" w:rsidP="00265D06">
      <w:pPr>
        <w:spacing w:after="0" w:line="0" w:lineRule="atLeast"/>
        <w:jc w:val="both"/>
        <w:rPr>
          <w:rFonts w:cs="Times New Roman"/>
          <w:sz w:val="12"/>
          <w:szCs w:val="12"/>
        </w:rPr>
      </w:pPr>
    </w:p>
    <w:p w:rsidR="00D12A30" w:rsidRDefault="00D12A30" w:rsidP="00D12A30">
      <w:pPr>
        <w:pStyle w:val="a5"/>
        <w:ind w:firstLine="567"/>
        <w:rPr>
          <w:color w:val="000000"/>
          <w:szCs w:val="24"/>
        </w:rPr>
      </w:pPr>
      <w:r w:rsidRPr="009A0A8E">
        <w:rPr>
          <w:szCs w:val="24"/>
          <w:shd w:val="clear" w:color="auto" w:fill="FFFFFF"/>
        </w:rPr>
        <w:t xml:space="preserve">Вопреки требованиям статьи 198 ГПК РФ, </w:t>
      </w:r>
      <w:r w:rsidRPr="009A0A8E">
        <w:rPr>
          <w:szCs w:val="24"/>
        </w:rPr>
        <w:t>суд первой инстанции</w:t>
      </w:r>
      <w:r w:rsidRPr="009A0A8E">
        <w:rPr>
          <w:szCs w:val="24"/>
          <w:shd w:val="clear" w:color="auto" w:fill="FFFFFF"/>
        </w:rPr>
        <w:t xml:space="preserve"> самоустранился от осуществления своих обязанностей быть процессуальным гарантом правильного рассмотрения и разрешения дела, чем не обеспечил принятие законного и обоснованного судебного постановления. </w:t>
      </w:r>
      <w:r w:rsidRPr="009A0A8E">
        <w:rPr>
          <w:szCs w:val="24"/>
        </w:rPr>
        <w:t>Данная ошибк</w:t>
      </w:r>
      <w:r w:rsidRPr="009A0A8E">
        <w:rPr>
          <w:color w:val="000000"/>
          <w:szCs w:val="24"/>
        </w:rPr>
        <w:t>а, допущенная судом первой инстанции, не была исправлена судом апелляционной инстанции при проверке решения нижестоящего суда.</w:t>
      </w:r>
    </w:p>
    <w:p w:rsidR="00265D06" w:rsidRPr="009A0A8E" w:rsidRDefault="00265D06" w:rsidP="00265D06">
      <w:pPr>
        <w:spacing w:after="0" w:line="0" w:lineRule="atLeast"/>
        <w:jc w:val="both"/>
        <w:rPr>
          <w:rFonts w:cs="Times New Roman"/>
          <w:sz w:val="12"/>
          <w:szCs w:val="12"/>
        </w:rPr>
      </w:pPr>
    </w:p>
    <w:p w:rsidR="00265D06" w:rsidRDefault="00D12A30" w:rsidP="00265D06">
      <w:pPr>
        <w:pStyle w:val="a5"/>
        <w:ind w:firstLine="567"/>
      </w:pPr>
      <w:r w:rsidRPr="009A0A8E">
        <w:t>Указанные требования процессуального закона судами не выполнены и не соответствуют статьям 2, 19, 35, 45, 46 и 52 Конституции Российской Федерации.</w:t>
      </w:r>
    </w:p>
    <w:p w:rsidR="00265D06" w:rsidRPr="009A0A8E" w:rsidRDefault="00265D06" w:rsidP="00265D06">
      <w:pPr>
        <w:spacing w:after="0" w:line="0" w:lineRule="atLeast"/>
        <w:jc w:val="both"/>
        <w:rPr>
          <w:rFonts w:cs="Times New Roman"/>
          <w:sz w:val="12"/>
          <w:szCs w:val="12"/>
        </w:rPr>
      </w:pPr>
    </w:p>
    <w:p w:rsidR="00D87B35" w:rsidRPr="009A0A8E" w:rsidRDefault="00D87B35" w:rsidP="00265D06">
      <w:pPr>
        <w:pStyle w:val="a5"/>
        <w:ind w:firstLine="567"/>
      </w:pPr>
      <w:r w:rsidRPr="009A0A8E">
        <w:t>На основании изложенного</w:t>
      </w:r>
      <w:r w:rsidR="00CC4E97" w:rsidRPr="009A0A8E">
        <w:t>,</w:t>
      </w:r>
      <w:r w:rsidRPr="009A0A8E">
        <w:t xml:space="preserve"> </w:t>
      </w:r>
      <w:r w:rsidR="00CC4E97" w:rsidRPr="009A0A8E">
        <w:t>руководствуясь статьей 390 Г</w:t>
      </w:r>
      <w:r w:rsidR="005F5500">
        <w:t>ПК РФ,</w:t>
      </w:r>
    </w:p>
    <w:p w:rsidR="00CC4E97" w:rsidRPr="00D87B35" w:rsidRDefault="00CC4E97" w:rsidP="00CC4E9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p>
    <w:p w:rsidR="00D87B35" w:rsidRPr="00D87B35" w:rsidRDefault="00D87B35" w:rsidP="00CC4E9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pPr>
      <w:r w:rsidRPr="00D87B35">
        <w:t>ПРОШУ:</w:t>
      </w:r>
    </w:p>
    <w:p w:rsidR="00CC4E97" w:rsidRDefault="00CC4E97" w:rsidP="00CC4E9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p>
    <w:p w:rsidR="00D854FE" w:rsidRDefault="00E35291" w:rsidP="00626B32">
      <w:pPr>
        <w:pStyle w:val="ad"/>
        <w:numPr>
          <w:ilvl w:val="0"/>
          <w:numId w:val="4"/>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 w:firstLine="553"/>
        <w:jc w:val="both"/>
      </w:pPr>
      <w:r>
        <w:rPr>
          <w:rStyle w:val="fill"/>
          <w:b w:val="0"/>
          <w:i w:val="0"/>
          <w:color w:val="auto"/>
        </w:rPr>
        <w:t>Р</w:t>
      </w:r>
      <w:r w:rsidRPr="009A0A8E">
        <w:rPr>
          <w:rStyle w:val="fill"/>
          <w:b w:val="0"/>
          <w:i w:val="0"/>
          <w:color w:val="auto"/>
        </w:rPr>
        <w:t>ешени</w:t>
      </w:r>
      <w:r>
        <w:rPr>
          <w:rStyle w:val="fill"/>
          <w:b w:val="0"/>
          <w:i w:val="0"/>
          <w:color w:val="auto"/>
        </w:rPr>
        <w:t>е</w:t>
      </w:r>
      <w:r w:rsidRPr="009A0A8E">
        <w:rPr>
          <w:rStyle w:val="fill"/>
          <w:b w:val="0"/>
          <w:i w:val="0"/>
          <w:color w:val="auto"/>
        </w:rPr>
        <w:t xml:space="preserve"> </w:t>
      </w:r>
      <w:r w:rsidRPr="009A0A8E">
        <w:t xml:space="preserve">Сыктывкарского городского суда Республики Коми от </w:t>
      </w:r>
      <w:r w:rsidRPr="009A0A8E">
        <w:rPr>
          <w:rStyle w:val="fill"/>
          <w:b w:val="0"/>
          <w:i w:val="0"/>
          <w:color w:val="auto"/>
        </w:rPr>
        <w:t xml:space="preserve">16.04.2021 </w:t>
      </w:r>
      <w:r w:rsidRPr="009A0A8E">
        <w:t>по делу № 2-1159/2021</w:t>
      </w:r>
      <w:r>
        <w:t xml:space="preserve"> </w:t>
      </w:r>
      <w:r w:rsidR="00D854FE">
        <w:t xml:space="preserve">и </w:t>
      </w:r>
      <w:r w:rsidR="00D854FE" w:rsidRPr="009A0A8E">
        <w:t>Апелляционное определение судебной коллегии по гражданским делам Верховного суда Республики Коми от 01.07.2021</w:t>
      </w:r>
      <w:r>
        <w:t>– изменить</w:t>
      </w:r>
      <w:r w:rsidR="00D854FE">
        <w:t xml:space="preserve"> в части:</w:t>
      </w:r>
    </w:p>
    <w:p w:rsidR="00E35291" w:rsidRDefault="009C30DF" w:rsidP="00D854FE">
      <w:pPr>
        <w:pStyle w:val="ad"/>
        <w:numPr>
          <w:ilvl w:val="1"/>
          <w:numId w:val="4"/>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В удовлетворении</w:t>
      </w:r>
      <w:r w:rsidR="00D854FE" w:rsidRPr="009A0A8E">
        <w:t xml:space="preserve"> требований Югова Александра Семеновича о возложении на Абрамова Александра Александровича обязанности снести располагающееся на земельном участке с кадастровым номером 11:05:0106056:3 строение в виде двухскатной крыши, оцинкованной профнастилом, возведенное над гаражным боксом №11 гаражного комплекса по ул.</w:t>
      </w:r>
      <w:r w:rsidR="00D854FE">
        <w:t xml:space="preserve"> </w:t>
      </w:r>
      <w:r w:rsidR="00D854FE" w:rsidRPr="009A0A8E">
        <w:t>Д.</w:t>
      </w:r>
      <w:r w:rsidR="00D854FE">
        <w:t xml:space="preserve"> </w:t>
      </w:r>
      <w:r w:rsidR="00D854FE" w:rsidRPr="009A0A8E">
        <w:t>Калиновой, 12</w:t>
      </w:r>
      <w:r w:rsidR="00D854FE">
        <w:t>,</w:t>
      </w:r>
      <w:r w:rsidR="00D854FE" w:rsidRPr="009A0A8E">
        <w:t xml:space="preserve"> г.</w:t>
      </w:r>
      <w:r w:rsidR="00D854FE">
        <w:t xml:space="preserve"> </w:t>
      </w:r>
      <w:r w:rsidR="00D854FE" w:rsidRPr="009A0A8E">
        <w:t xml:space="preserve">Сыктывкара, и привести крышу гаражного бокса №11 в исходное состояние - </w:t>
      </w:r>
      <w:r w:rsidR="00D854FE">
        <w:t>отказать</w:t>
      </w:r>
      <w:r w:rsidR="00D854FE" w:rsidRPr="009A0A8E">
        <w:t>.</w:t>
      </w:r>
    </w:p>
    <w:p w:rsidR="00D854FE" w:rsidRPr="009A0A8E" w:rsidRDefault="00D854FE" w:rsidP="00D854FE">
      <w:pPr>
        <w:pStyle w:val="ad"/>
        <w:numPr>
          <w:ilvl w:val="1"/>
          <w:numId w:val="4"/>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A0A8E">
        <w:t>В удовлетворении требований Абрамова Александра Александровича к Югову Александру Семеновичу об установлении наличия реестровой ошибки в координатах местоположения границ земельных участков и её исправлении путем исключения из ЕГРН неверных сведений о положении межевых границ - удовлетворить.</w:t>
      </w:r>
    </w:p>
    <w:p w:rsidR="00793348" w:rsidRDefault="00713ABB" w:rsidP="00713ABB">
      <w:pPr>
        <w:pStyle w:val="ad"/>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lastRenderedPageBreak/>
        <w:t xml:space="preserve">Прошу освободить </w:t>
      </w:r>
      <w:r w:rsidR="00C51D62">
        <w:t>меня от у</w:t>
      </w:r>
      <w:r>
        <w:t>платы государственной пошлины</w:t>
      </w:r>
      <w:r w:rsidR="006F13A2">
        <w:t xml:space="preserve"> по основаниям </w:t>
      </w:r>
      <w:r w:rsidR="006F13A2">
        <w:rPr>
          <w:color w:val="000000"/>
        </w:rPr>
        <w:t xml:space="preserve">пункта 2 части 2 статьи 333.36 Налогового </w:t>
      </w:r>
      <w:r w:rsidR="006F13A2">
        <w:t>к</w:t>
      </w:r>
      <w:r w:rsidR="006F13A2" w:rsidRPr="009A0A8E">
        <w:t>одекса Российской Федерации</w:t>
      </w:r>
      <w:r w:rsidR="00C51D62">
        <w:t xml:space="preserve">, так как являюсь </w:t>
      </w:r>
      <w:r>
        <w:t>инвалид</w:t>
      </w:r>
      <w:r w:rsidR="00C51D62">
        <w:t xml:space="preserve">ом </w:t>
      </w:r>
      <w:r w:rsidR="00A43D77">
        <w:t>2</w:t>
      </w:r>
      <w:r w:rsidR="00C51D62">
        <w:t xml:space="preserve"> (второй)</w:t>
      </w:r>
      <w:r w:rsidR="00A43D77">
        <w:t xml:space="preserve"> группы.</w:t>
      </w:r>
      <w:r w:rsidR="006F13A2">
        <w:t xml:space="preserve"> </w:t>
      </w:r>
    </w:p>
    <w:p w:rsidR="00A43D77" w:rsidRPr="009A0A8E" w:rsidRDefault="00A43D77" w:rsidP="00A43D7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D87B35" w:rsidRPr="009A0A8E" w:rsidRDefault="00D87B35" w:rsidP="00CC4E9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9A0A8E">
        <w:t>Приложения:</w:t>
      </w:r>
    </w:p>
    <w:p w:rsidR="009A0A8E" w:rsidRPr="009A0A8E" w:rsidRDefault="00D87B35" w:rsidP="00CC4E9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9A0A8E">
        <w:t xml:space="preserve">1) </w:t>
      </w:r>
      <w:r w:rsidR="006F13A2">
        <w:t>Заверенная судом копия решения</w:t>
      </w:r>
      <w:r w:rsidR="009A0A8E" w:rsidRPr="009A0A8E">
        <w:t xml:space="preserve"> Сыктывкарского городского суда Республики Коми № 2-1159/2021</w:t>
      </w:r>
      <w:r w:rsidR="006F13A2">
        <w:t xml:space="preserve"> </w:t>
      </w:r>
      <w:r w:rsidR="006F13A2" w:rsidRPr="009A0A8E">
        <w:t xml:space="preserve">от </w:t>
      </w:r>
      <w:r w:rsidR="006F13A2" w:rsidRPr="009A0A8E">
        <w:rPr>
          <w:rStyle w:val="fill"/>
          <w:b w:val="0"/>
          <w:i w:val="0"/>
          <w:color w:val="auto"/>
        </w:rPr>
        <w:t>16.04.2021</w:t>
      </w:r>
      <w:r w:rsidR="009A0A8E" w:rsidRPr="009A0A8E">
        <w:t xml:space="preserve"> -</w:t>
      </w:r>
      <w:r w:rsidR="009472B5">
        <w:t xml:space="preserve"> на 4 листах</w:t>
      </w:r>
      <w:r w:rsidR="009A0A8E" w:rsidRPr="009A0A8E">
        <w:t>;</w:t>
      </w:r>
    </w:p>
    <w:p w:rsidR="00D87B35" w:rsidRPr="009A0A8E" w:rsidRDefault="00D87B35" w:rsidP="00CC4E9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9A0A8E">
        <w:t xml:space="preserve">2) </w:t>
      </w:r>
      <w:r w:rsidR="006F13A2">
        <w:t xml:space="preserve">Заверенная судом копия </w:t>
      </w:r>
      <w:r w:rsidR="009472B5">
        <w:t xml:space="preserve">апелляционного </w:t>
      </w:r>
      <w:r w:rsidR="009A0A8E" w:rsidRPr="009A0A8E">
        <w:t>О</w:t>
      </w:r>
      <w:r w:rsidR="006F13A2">
        <w:t>пределения</w:t>
      </w:r>
      <w:r w:rsidR="009A0A8E" w:rsidRPr="009A0A8E">
        <w:t xml:space="preserve"> Верховного суда Республики Коми от 01.07.2021 -</w:t>
      </w:r>
      <w:r w:rsidR="009472B5">
        <w:t xml:space="preserve"> на 4 листах</w:t>
      </w:r>
      <w:r w:rsidRPr="009A0A8E">
        <w:t>;</w:t>
      </w:r>
    </w:p>
    <w:p w:rsidR="00D87B35" w:rsidRPr="009A0A8E" w:rsidRDefault="00D87B35" w:rsidP="00CC4E9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9A0A8E">
        <w:t xml:space="preserve">3) </w:t>
      </w:r>
      <w:r w:rsidR="00425158">
        <w:t>Нотариально заверенная к</w:t>
      </w:r>
      <w:r w:rsidR="009472B5" w:rsidRPr="009A0A8E">
        <w:t xml:space="preserve">опия </w:t>
      </w:r>
      <w:r w:rsidR="009472B5">
        <w:t>справки МСЭ</w:t>
      </w:r>
      <w:r w:rsidR="00425158">
        <w:t xml:space="preserve"> №1324490</w:t>
      </w:r>
      <w:r w:rsidR="009472B5">
        <w:t xml:space="preserve"> об инвалидности - 1 лист</w:t>
      </w:r>
      <w:r w:rsidR="009472B5" w:rsidRPr="009A0A8E">
        <w:rPr>
          <w:rStyle w:val="fill"/>
          <w:b w:val="0"/>
          <w:i w:val="0"/>
          <w:color w:val="auto"/>
        </w:rPr>
        <w:t>;</w:t>
      </w:r>
    </w:p>
    <w:p w:rsidR="00D87B35" w:rsidRDefault="00D87B35" w:rsidP="00CC4E9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Style w:val="fill"/>
          <w:b w:val="0"/>
          <w:i w:val="0"/>
          <w:color w:val="auto"/>
        </w:rPr>
      </w:pPr>
      <w:r w:rsidRPr="009A0A8E">
        <w:t xml:space="preserve">4) </w:t>
      </w:r>
      <w:r w:rsidR="009A284A">
        <w:t>Копии почтовых</w:t>
      </w:r>
      <w:r w:rsidR="009472B5">
        <w:t xml:space="preserve"> квитанций </w:t>
      </w:r>
      <w:r w:rsidR="009472B5" w:rsidRPr="009A0A8E">
        <w:t>о</w:t>
      </w:r>
      <w:r w:rsidR="009472B5">
        <w:t xml:space="preserve"> направлении копии кассационной жалобы по количеству лиц, участвующих в деле – </w:t>
      </w:r>
      <w:r w:rsidR="00425158">
        <w:t>на 5 листах</w:t>
      </w:r>
      <w:r w:rsidR="009472B5">
        <w:rPr>
          <w:rStyle w:val="fill"/>
          <w:b w:val="0"/>
          <w:i w:val="0"/>
          <w:color w:val="auto"/>
        </w:rPr>
        <w:t>.</w:t>
      </w:r>
    </w:p>
    <w:p w:rsidR="00D854FE" w:rsidRPr="009A0A8E" w:rsidRDefault="00D854FE" w:rsidP="00CC4E9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p>
    <w:p w:rsidR="00D87B35" w:rsidRPr="009A0A8E" w:rsidRDefault="00D87B35" w:rsidP="00CC4E9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9A0A8E">
        <w:t> </w:t>
      </w:r>
    </w:p>
    <w:p w:rsidR="00D87B35" w:rsidRPr="00D87B35" w:rsidRDefault="00D87B35" w:rsidP="00CC4E9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9A0A8E">
        <w:t xml:space="preserve">Итого: на </w:t>
      </w:r>
      <w:r w:rsidR="00425158">
        <w:rPr>
          <w:rStyle w:val="fill"/>
          <w:b w:val="0"/>
          <w:i w:val="0"/>
          <w:color w:val="auto"/>
        </w:rPr>
        <w:t>14</w:t>
      </w:r>
      <w:r w:rsidRPr="00D87B35">
        <w:t xml:space="preserve"> лист</w:t>
      </w:r>
      <w:r w:rsidRPr="00D87B35">
        <w:rPr>
          <w:rStyle w:val="fill"/>
          <w:b w:val="0"/>
          <w:i w:val="0"/>
          <w:color w:val="auto"/>
        </w:rPr>
        <w:t>ах</w:t>
      </w:r>
      <w:r w:rsidRPr="00D87B35">
        <w:t>.</w:t>
      </w:r>
    </w:p>
    <w:p w:rsidR="00D87B35" w:rsidRPr="00D87B35" w:rsidRDefault="00D87B35" w:rsidP="00D87B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87B35">
        <w:t> </w:t>
      </w:r>
    </w:p>
    <w:p w:rsidR="00D87B35" w:rsidRDefault="00D87B35" w:rsidP="00D87B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87B35">
        <w:t> </w:t>
      </w:r>
    </w:p>
    <w:p w:rsidR="00A07752" w:rsidRPr="00D87B35" w:rsidRDefault="00A07752" w:rsidP="00D87B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6F13A2" w:rsidRPr="000A57BA" w:rsidRDefault="009A0A8E" w:rsidP="006F13A2">
      <w:pPr>
        <w:spacing w:after="0" w:line="0" w:lineRule="atLeast"/>
        <w:jc w:val="both"/>
        <w:rPr>
          <w:sz w:val="24"/>
          <w:szCs w:val="24"/>
        </w:rPr>
      </w:pPr>
      <w:r>
        <w:rPr>
          <w:sz w:val="24"/>
          <w:szCs w:val="24"/>
        </w:rPr>
        <w:tab/>
      </w:r>
      <w:r w:rsidR="006F13A2">
        <w:rPr>
          <w:sz w:val="24"/>
          <w:szCs w:val="24"/>
        </w:rPr>
        <w:t>15</w:t>
      </w:r>
      <w:r>
        <w:rPr>
          <w:sz w:val="24"/>
          <w:szCs w:val="24"/>
        </w:rPr>
        <w:t xml:space="preserve"> сентября 2021 г.</w:t>
      </w:r>
      <w:r>
        <w:rPr>
          <w:sz w:val="24"/>
          <w:szCs w:val="24"/>
        </w:rPr>
        <w:tab/>
      </w:r>
      <w:r>
        <w:rPr>
          <w:sz w:val="24"/>
          <w:szCs w:val="24"/>
        </w:rPr>
        <w:tab/>
      </w:r>
      <w:r>
        <w:rPr>
          <w:sz w:val="24"/>
          <w:szCs w:val="24"/>
        </w:rPr>
        <w:tab/>
      </w:r>
      <w:r w:rsidR="006F13A2">
        <w:rPr>
          <w:sz w:val="24"/>
          <w:szCs w:val="24"/>
        </w:rPr>
        <w:tab/>
      </w:r>
      <w:r w:rsidR="006F13A2">
        <w:rPr>
          <w:sz w:val="24"/>
          <w:szCs w:val="24"/>
        </w:rPr>
        <w:tab/>
      </w:r>
      <w:r>
        <w:rPr>
          <w:sz w:val="24"/>
          <w:szCs w:val="24"/>
        </w:rPr>
        <w:tab/>
      </w:r>
      <w:r>
        <w:rPr>
          <w:sz w:val="24"/>
          <w:szCs w:val="24"/>
        </w:rPr>
        <w:tab/>
      </w:r>
      <w:r>
        <w:rPr>
          <w:sz w:val="24"/>
          <w:szCs w:val="24"/>
        </w:rPr>
        <w:tab/>
        <w:t>Абрамов А.А.</w:t>
      </w:r>
    </w:p>
    <w:sectPr w:rsidR="006F13A2" w:rsidRPr="000A57BA" w:rsidSect="002B7012">
      <w:headerReference w:type="default" r:id="rId8"/>
      <w:pgSz w:w="11906" w:h="16838"/>
      <w:pgMar w:top="964" w:right="851" w:bottom="96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7C8" w:rsidRDefault="008277C8" w:rsidP="002B7012">
      <w:pPr>
        <w:spacing w:after="0" w:line="240" w:lineRule="auto"/>
      </w:pPr>
      <w:r>
        <w:separator/>
      </w:r>
    </w:p>
  </w:endnote>
  <w:endnote w:type="continuationSeparator" w:id="0">
    <w:p w:rsidR="008277C8" w:rsidRDefault="008277C8" w:rsidP="002B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7C8" w:rsidRDefault="008277C8" w:rsidP="002B7012">
      <w:pPr>
        <w:spacing w:after="0" w:line="240" w:lineRule="auto"/>
      </w:pPr>
      <w:r>
        <w:separator/>
      </w:r>
    </w:p>
  </w:footnote>
  <w:footnote w:type="continuationSeparator" w:id="0">
    <w:p w:rsidR="008277C8" w:rsidRDefault="008277C8" w:rsidP="002B7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562154"/>
      <w:docPartObj>
        <w:docPartGallery w:val="Page Numbers (Top of Page)"/>
        <w:docPartUnique/>
      </w:docPartObj>
    </w:sdtPr>
    <w:sdtContent>
      <w:p w:rsidR="00506351" w:rsidRDefault="00506351">
        <w:pPr>
          <w:pStyle w:val="af"/>
          <w:jc w:val="center"/>
        </w:pPr>
        <w:r>
          <w:fldChar w:fldCharType="begin"/>
        </w:r>
        <w:r>
          <w:instrText>PAGE   \* MERGEFORMAT</w:instrText>
        </w:r>
        <w:r>
          <w:fldChar w:fldCharType="separate"/>
        </w:r>
        <w:r w:rsidR="005C0058">
          <w:rPr>
            <w:noProof/>
          </w:rPr>
          <w:t>8</w:t>
        </w:r>
        <w:r>
          <w:fldChar w:fldCharType="end"/>
        </w:r>
      </w:p>
    </w:sdtContent>
  </w:sdt>
  <w:p w:rsidR="00506351" w:rsidRDefault="00506351">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3CC"/>
    <w:multiLevelType w:val="multilevel"/>
    <w:tmpl w:val="4D8EBF8A"/>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20CB4F28"/>
    <w:multiLevelType w:val="hybridMultilevel"/>
    <w:tmpl w:val="A9247C38"/>
    <w:lvl w:ilvl="0" w:tplc="9AEE02F6">
      <w:start w:val="1"/>
      <w:numFmt w:val="decimal"/>
      <w:lvlText w:val="%1."/>
      <w:lvlJc w:val="left"/>
      <w:pPr>
        <w:ind w:left="785" w:hanging="360"/>
      </w:pPr>
      <w:rPr>
        <w:rFonts w:hint="default"/>
        <w:b/>
        <w:i w:val="0"/>
        <w:sz w:val="26"/>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25F72762"/>
    <w:multiLevelType w:val="hybridMultilevel"/>
    <w:tmpl w:val="CD60592E"/>
    <w:lvl w:ilvl="0" w:tplc="3CFA8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A45E4C"/>
    <w:multiLevelType w:val="hybridMultilevel"/>
    <w:tmpl w:val="6B5654B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E6"/>
    <w:rsid w:val="00027804"/>
    <w:rsid w:val="0003058D"/>
    <w:rsid w:val="000572EC"/>
    <w:rsid w:val="00081CC6"/>
    <w:rsid w:val="000A57BA"/>
    <w:rsid w:val="000D796D"/>
    <w:rsid w:val="00103672"/>
    <w:rsid w:val="001410A0"/>
    <w:rsid w:val="00162F9C"/>
    <w:rsid w:val="00184809"/>
    <w:rsid w:val="00186B52"/>
    <w:rsid w:val="001A6ED4"/>
    <w:rsid w:val="001E1D90"/>
    <w:rsid w:val="001F5184"/>
    <w:rsid w:val="00211145"/>
    <w:rsid w:val="00265D06"/>
    <w:rsid w:val="002B7012"/>
    <w:rsid w:val="002C78F3"/>
    <w:rsid w:val="002E6991"/>
    <w:rsid w:val="00321BD0"/>
    <w:rsid w:val="00367E82"/>
    <w:rsid w:val="0039041F"/>
    <w:rsid w:val="003C6E79"/>
    <w:rsid w:val="003E7202"/>
    <w:rsid w:val="003E7859"/>
    <w:rsid w:val="004114B6"/>
    <w:rsid w:val="00425158"/>
    <w:rsid w:val="00430327"/>
    <w:rsid w:val="004C2DFB"/>
    <w:rsid w:val="00506351"/>
    <w:rsid w:val="00512E41"/>
    <w:rsid w:val="00535523"/>
    <w:rsid w:val="0056029A"/>
    <w:rsid w:val="00563B67"/>
    <w:rsid w:val="00581D6D"/>
    <w:rsid w:val="005824DF"/>
    <w:rsid w:val="005979E9"/>
    <w:rsid w:val="005B5E44"/>
    <w:rsid w:val="005C0058"/>
    <w:rsid w:val="005C7E4F"/>
    <w:rsid w:val="005D525F"/>
    <w:rsid w:val="005F5500"/>
    <w:rsid w:val="005F7CE8"/>
    <w:rsid w:val="006026EE"/>
    <w:rsid w:val="00626B32"/>
    <w:rsid w:val="0063170F"/>
    <w:rsid w:val="00631A90"/>
    <w:rsid w:val="0064072B"/>
    <w:rsid w:val="0064101F"/>
    <w:rsid w:val="00645920"/>
    <w:rsid w:val="00645FBC"/>
    <w:rsid w:val="006929AA"/>
    <w:rsid w:val="00692AF1"/>
    <w:rsid w:val="006F1071"/>
    <w:rsid w:val="006F13A2"/>
    <w:rsid w:val="00712A6C"/>
    <w:rsid w:val="00713ABB"/>
    <w:rsid w:val="00770A2E"/>
    <w:rsid w:val="00793348"/>
    <w:rsid w:val="007B7B0C"/>
    <w:rsid w:val="007D438D"/>
    <w:rsid w:val="008215AD"/>
    <w:rsid w:val="008277C8"/>
    <w:rsid w:val="008A6CA5"/>
    <w:rsid w:val="009472B5"/>
    <w:rsid w:val="009A0A8E"/>
    <w:rsid w:val="009A2189"/>
    <w:rsid w:val="009A284A"/>
    <w:rsid w:val="009B28D0"/>
    <w:rsid w:val="009C2A35"/>
    <w:rsid w:val="009C30DF"/>
    <w:rsid w:val="009D3EE3"/>
    <w:rsid w:val="00A07752"/>
    <w:rsid w:val="00A10A76"/>
    <w:rsid w:val="00A259A2"/>
    <w:rsid w:val="00A2764D"/>
    <w:rsid w:val="00A43D77"/>
    <w:rsid w:val="00A65081"/>
    <w:rsid w:val="00AA2EE6"/>
    <w:rsid w:val="00AA3278"/>
    <w:rsid w:val="00AA5E88"/>
    <w:rsid w:val="00AB27CE"/>
    <w:rsid w:val="00AC01C9"/>
    <w:rsid w:val="00AD52C1"/>
    <w:rsid w:val="00AE5B61"/>
    <w:rsid w:val="00B103C3"/>
    <w:rsid w:val="00B10D98"/>
    <w:rsid w:val="00B56119"/>
    <w:rsid w:val="00B64340"/>
    <w:rsid w:val="00B74291"/>
    <w:rsid w:val="00B8428F"/>
    <w:rsid w:val="00B9589D"/>
    <w:rsid w:val="00BB456D"/>
    <w:rsid w:val="00BF4264"/>
    <w:rsid w:val="00C51D62"/>
    <w:rsid w:val="00C77B5A"/>
    <w:rsid w:val="00C87E8D"/>
    <w:rsid w:val="00CC4E97"/>
    <w:rsid w:val="00CC5E97"/>
    <w:rsid w:val="00CD6418"/>
    <w:rsid w:val="00CD7DD2"/>
    <w:rsid w:val="00CF1969"/>
    <w:rsid w:val="00CF4FF3"/>
    <w:rsid w:val="00D0124F"/>
    <w:rsid w:val="00D01ED9"/>
    <w:rsid w:val="00D10E01"/>
    <w:rsid w:val="00D12A30"/>
    <w:rsid w:val="00D42B0F"/>
    <w:rsid w:val="00D76568"/>
    <w:rsid w:val="00D854FE"/>
    <w:rsid w:val="00D87B35"/>
    <w:rsid w:val="00D9461A"/>
    <w:rsid w:val="00DC234C"/>
    <w:rsid w:val="00DE2DE6"/>
    <w:rsid w:val="00E1760C"/>
    <w:rsid w:val="00E32130"/>
    <w:rsid w:val="00E35291"/>
    <w:rsid w:val="00E62133"/>
    <w:rsid w:val="00E74D5D"/>
    <w:rsid w:val="00E87274"/>
    <w:rsid w:val="00EA4DC5"/>
    <w:rsid w:val="00ED1A99"/>
    <w:rsid w:val="00F33041"/>
    <w:rsid w:val="00F87E74"/>
    <w:rsid w:val="00F95528"/>
    <w:rsid w:val="00FB3E13"/>
    <w:rsid w:val="00FB6BD7"/>
    <w:rsid w:val="00FE2E6A"/>
    <w:rsid w:val="00FF5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B996"/>
  <w15:chartTrackingRefBased/>
  <w15:docId w15:val="{24B05013-E933-439A-87C5-23AE1314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E97"/>
  </w:style>
  <w:style w:type="paragraph" w:styleId="1">
    <w:name w:val="heading 1"/>
    <w:basedOn w:val="a"/>
    <w:link w:val="10"/>
    <w:uiPriority w:val="9"/>
    <w:qFormat/>
    <w:rsid w:val="00AA2EE6"/>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3">
    <w:name w:val="heading 3"/>
    <w:basedOn w:val="a"/>
    <w:next w:val="a"/>
    <w:link w:val="30"/>
    <w:uiPriority w:val="9"/>
    <w:semiHidden/>
    <w:unhideWhenUsed/>
    <w:qFormat/>
    <w:rsid w:val="00AA2E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link w:val="a4"/>
    <w:qFormat/>
    <w:rsid w:val="00B10D98"/>
    <w:pPr>
      <w:spacing w:before="100" w:beforeAutospacing="1"/>
      <w:ind w:firstLine="425"/>
      <w:jc w:val="both"/>
    </w:pPr>
    <w:rPr>
      <w:rFonts w:cs="Arial"/>
      <w:color w:val="000000"/>
      <w:sz w:val="24"/>
      <w:szCs w:val="24"/>
      <w:shd w:val="clear" w:color="auto" w:fill="FFFFFF"/>
    </w:rPr>
  </w:style>
  <w:style w:type="character" w:customStyle="1" w:styleId="a4">
    <w:name w:val="Мой стиль Знак"/>
    <w:basedOn w:val="a0"/>
    <w:link w:val="a3"/>
    <w:rsid w:val="00B10D98"/>
    <w:rPr>
      <w:rFonts w:ascii="Times New Roman" w:hAnsi="Times New Roman" w:cs="Arial"/>
      <w:color w:val="000000"/>
      <w:sz w:val="24"/>
      <w:szCs w:val="24"/>
    </w:rPr>
  </w:style>
  <w:style w:type="paragraph" w:styleId="a5">
    <w:name w:val="No Spacing"/>
    <w:basedOn w:val="a"/>
    <w:uiPriority w:val="1"/>
    <w:qFormat/>
    <w:rsid w:val="00770A2E"/>
    <w:pPr>
      <w:suppressAutoHyphens/>
      <w:spacing w:after="0" w:line="0" w:lineRule="atLeast"/>
      <w:ind w:firstLine="709"/>
      <w:jc w:val="both"/>
    </w:pPr>
    <w:rPr>
      <w:rFonts w:eastAsia="SimSun" w:cs="Times New Roman"/>
      <w:kern w:val="2"/>
      <w:sz w:val="24"/>
      <w:szCs w:val="26"/>
      <w:lang w:eastAsia="ar-SA"/>
    </w:rPr>
  </w:style>
  <w:style w:type="character" w:customStyle="1" w:styleId="10">
    <w:name w:val="Заголовок 1 Знак"/>
    <w:basedOn w:val="a0"/>
    <w:link w:val="1"/>
    <w:uiPriority w:val="9"/>
    <w:rsid w:val="00AA2EE6"/>
    <w:rPr>
      <w:rFonts w:eastAsia="Times New Roman" w:cs="Times New Roman"/>
      <w:b/>
      <w:bCs/>
      <w:kern w:val="36"/>
      <w:sz w:val="48"/>
      <w:szCs w:val="48"/>
      <w:lang w:eastAsia="ru-RU"/>
    </w:rPr>
  </w:style>
  <w:style w:type="character" w:customStyle="1" w:styleId="30">
    <w:name w:val="Заголовок 3 Знак"/>
    <w:basedOn w:val="a0"/>
    <w:link w:val="3"/>
    <w:uiPriority w:val="9"/>
    <w:semiHidden/>
    <w:rsid w:val="00AA2EE6"/>
    <w:rPr>
      <w:rFonts w:asciiTheme="majorHAnsi" w:eastAsiaTheme="majorEastAsia" w:hAnsiTheme="majorHAnsi" w:cstheme="majorBidi"/>
      <w:color w:val="1F4D78" w:themeColor="accent1" w:themeShade="7F"/>
      <w:sz w:val="24"/>
      <w:szCs w:val="24"/>
    </w:rPr>
  </w:style>
  <w:style w:type="table" w:styleId="a6">
    <w:name w:val="Table Grid"/>
    <w:basedOn w:val="a1"/>
    <w:uiPriority w:val="39"/>
    <w:rsid w:val="00AA2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AA2EE6"/>
    <w:rPr>
      <w:b/>
      <w:bCs/>
    </w:rPr>
  </w:style>
  <w:style w:type="character" w:customStyle="1" w:styleId="2">
    <w:name w:val="Основной текст (2)_"/>
    <w:basedOn w:val="a0"/>
    <w:link w:val="20"/>
    <w:rsid w:val="00AA2EE6"/>
    <w:rPr>
      <w:rFonts w:eastAsia="Times New Roman" w:cs="Times New Roman"/>
      <w:shd w:val="clear" w:color="auto" w:fill="FFFFFF"/>
    </w:rPr>
  </w:style>
  <w:style w:type="paragraph" w:customStyle="1" w:styleId="20">
    <w:name w:val="Основной текст (2)"/>
    <w:basedOn w:val="a"/>
    <w:link w:val="2"/>
    <w:rsid w:val="00AA2EE6"/>
    <w:pPr>
      <w:widowControl w:val="0"/>
      <w:shd w:val="clear" w:color="auto" w:fill="FFFFFF"/>
      <w:spacing w:after="600" w:line="0" w:lineRule="atLeast"/>
    </w:pPr>
    <w:rPr>
      <w:rFonts w:eastAsia="Times New Roman" w:cs="Times New Roman"/>
    </w:rPr>
  </w:style>
  <w:style w:type="character" w:styleId="a8">
    <w:name w:val="Hyperlink"/>
    <w:basedOn w:val="a0"/>
    <w:uiPriority w:val="99"/>
    <w:semiHidden/>
    <w:unhideWhenUsed/>
    <w:rsid w:val="00AA2EE6"/>
    <w:rPr>
      <w:color w:val="0000FF"/>
      <w:u w:val="single"/>
    </w:rPr>
  </w:style>
  <w:style w:type="paragraph" w:styleId="a9">
    <w:name w:val="Balloon Text"/>
    <w:basedOn w:val="a"/>
    <w:link w:val="aa"/>
    <w:uiPriority w:val="99"/>
    <w:semiHidden/>
    <w:unhideWhenUsed/>
    <w:rsid w:val="00AA2EE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A2EE6"/>
    <w:rPr>
      <w:rFonts w:ascii="Segoe UI" w:hAnsi="Segoe UI" w:cs="Segoe UI"/>
      <w:sz w:val="18"/>
      <w:szCs w:val="18"/>
    </w:rPr>
  </w:style>
  <w:style w:type="paragraph" w:styleId="ab">
    <w:name w:val="Body Text"/>
    <w:basedOn w:val="a"/>
    <w:link w:val="ac"/>
    <w:uiPriority w:val="1"/>
    <w:qFormat/>
    <w:rsid w:val="00AA2EE6"/>
    <w:pPr>
      <w:widowControl w:val="0"/>
      <w:autoSpaceDE w:val="0"/>
      <w:autoSpaceDN w:val="0"/>
      <w:spacing w:after="0" w:line="240" w:lineRule="auto"/>
      <w:ind w:left="101" w:firstLine="708"/>
      <w:jc w:val="both"/>
    </w:pPr>
    <w:rPr>
      <w:rFonts w:eastAsia="Times New Roman" w:cs="Times New Roman"/>
      <w:sz w:val="22"/>
    </w:rPr>
  </w:style>
  <w:style w:type="character" w:customStyle="1" w:styleId="ac">
    <w:name w:val="Основной текст Знак"/>
    <w:basedOn w:val="a0"/>
    <w:link w:val="ab"/>
    <w:uiPriority w:val="1"/>
    <w:rsid w:val="00AA2EE6"/>
    <w:rPr>
      <w:rFonts w:eastAsia="Times New Roman" w:cs="Times New Roman"/>
      <w:sz w:val="22"/>
    </w:rPr>
  </w:style>
  <w:style w:type="paragraph" w:styleId="ad">
    <w:name w:val="Normal (Web)"/>
    <w:basedOn w:val="a"/>
    <w:uiPriority w:val="99"/>
    <w:unhideWhenUsed/>
    <w:rsid w:val="00AA2EE6"/>
    <w:pPr>
      <w:spacing w:before="100" w:beforeAutospacing="1" w:after="100" w:afterAutospacing="1" w:line="240" w:lineRule="auto"/>
    </w:pPr>
    <w:rPr>
      <w:rFonts w:eastAsia="Times New Roman" w:cs="Times New Roman"/>
      <w:sz w:val="24"/>
      <w:szCs w:val="24"/>
      <w:lang w:eastAsia="ru-RU"/>
    </w:rPr>
  </w:style>
  <w:style w:type="character" w:styleId="ae">
    <w:name w:val="FollowedHyperlink"/>
    <w:basedOn w:val="a0"/>
    <w:uiPriority w:val="99"/>
    <w:semiHidden/>
    <w:unhideWhenUsed/>
    <w:rsid w:val="00AA2EE6"/>
    <w:rPr>
      <w:color w:val="954F72" w:themeColor="followedHyperlink"/>
      <w:u w:val="single"/>
    </w:rPr>
  </w:style>
  <w:style w:type="character" w:customStyle="1" w:styleId="fill">
    <w:name w:val="fill"/>
    <w:rsid w:val="000D796D"/>
    <w:rPr>
      <w:b/>
      <w:bCs/>
      <w:i/>
      <w:iCs/>
      <w:color w:val="FF0000"/>
    </w:rPr>
  </w:style>
  <w:style w:type="paragraph" w:customStyle="1" w:styleId="pboth">
    <w:name w:val="pboth"/>
    <w:basedOn w:val="a"/>
    <w:rsid w:val="00D12A30"/>
    <w:pPr>
      <w:spacing w:before="100" w:beforeAutospacing="1" w:after="100" w:afterAutospacing="1" w:line="240" w:lineRule="auto"/>
    </w:pPr>
    <w:rPr>
      <w:rFonts w:eastAsia="Times New Roman" w:cs="Times New Roman"/>
      <w:sz w:val="24"/>
      <w:szCs w:val="24"/>
      <w:lang w:eastAsia="ru-RU"/>
    </w:rPr>
  </w:style>
  <w:style w:type="paragraph" w:styleId="af">
    <w:name w:val="header"/>
    <w:basedOn w:val="a"/>
    <w:link w:val="af0"/>
    <w:uiPriority w:val="99"/>
    <w:unhideWhenUsed/>
    <w:rsid w:val="002B701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B7012"/>
  </w:style>
  <w:style w:type="paragraph" w:styleId="af1">
    <w:name w:val="footer"/>
    <w:basedOn w:val="a"/>
    <w:link w:val="af2"/>
    <w:uiPriority w:val="99"/>
    <w:unhideWhenUsed/>
    <w:rsid w:val="002B701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B7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15DEC-5B81-4E5C-BD1F-AA03DA4B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4019</TotalTime>
  <Pages>8</Pages>
  <Words>3641</Words>
  <Characters>20756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dc:creator>
  <cp:keywords/>
  <dc:description/>
  <cp:lastModifiedBy>Абрамов</cp:lastModifiedBy>
  <cp:revision>59</cp:revision>
  <cp:lastPrinted>2021-09-15T09:55:00Z</cp:lastPrinted>
  <dcterms:created xsi:type="dcterms:W3CDTF">2021-09-12T14:19:00Z</dcterms:created>
  <dcterms:modified xsi:type="dcterms:W3CDTF">2021-09-15T12:51:00Z</dcterms:modified>
</cp:coreProperties>
</file>