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17" w:rsidRPr="00E63A02" w:rsidRDefault="003E6617" w:rsidP="003E6617">
      <w:pPr>
        <w:tabs>
          <w:tab w:val="left" w:pos="3686"/>
        </w:tabs>
        <w:ind w:left="3686"/>
        <w:rPr>
          <w:sz w:val="28"/>
          <w:szCs w:val="28"/>
        </w:rPr>
      </w:pPr>
      <w:r w:rsidRPr="00E63A02">
        <w:rPr>
          <w:sz w:val="28"/>
          <w:szCs w:val="28"/>
        </w:rPr>
        <w:t>1-й Западный окружной военный суд</w:t>
      </w:r>
    </w:p>
    <w:p w:rsidR="003E6617" w:rsidRPr="00E63A02" w:rsidRDefault="003E6617" w:rsidP="003E6617">
      <w:pPr>
        <w:pStyle w:val="a3"/>
        <w:tabs>
          <w:tab w:val="left" w:pos="3686"/>
        </w:tabs>
        <w:spacing w:before="0" w:beforeAutospacing="0" w:after="0" w:afterAutospacing="0"/>
        <w:ind w:left="3686"/>
        <w:rPr>
          <w:sz w:val="28"/>
          <w:szCs w:val="28"/>
        </w:rPr>
      </w:pPr>
      <w:r w:rsidRPr="00E63A02">
        <w:rPr>
          <w:sz w:val="28"/>
          <w:szCs w:val="28"/>
        </w:rPr>
        <w:t xml:space="preserve">191123, Санкт-Петербург, ул. </w:t>
      </w:r>
      <w:proofErr w:type="spellStart"/>
      <w:r w:rsidRPr="00E63A02">
        <w:rPr>
          <w:sz w:val="28"/>
          <w:szCs w:val="28"/>
        </w:rPr>
        <w:t>Кирочная</w:t>
      </w:r>
      <w:proofErr w:type="spellEnd"/>
      <w:r w:rsidRPr="00E63A02">
        <w:rPr>
          <w:sz w:val="28"/>
          <w:szCs w:val="28"/>
        </w:rPr>
        <w:t>, д. 35а</w:t>
      </w:r>
    </w:p>
    <w:p w:rsidR="003E6617" w:rsidRPr="00E63A02" w:rsidRDefault="003E6617" w:rsidP="003E6617">
      <w:pPr>
        <w:pStyle w:val="a3"/>
        <w:tabs>
          <w:tab w:val="left" w:pos="3686"/>
        </w:tabs>
        <w:spacing w:before="0" w:beforeAutospacing="0" w:after="0" w:afterAutospacing="0"/>
        <w:ind w:left="3686"/>
        <w:rPr>
          <w:sz w:val="28"/>
          <w:szCs w:val="28"/>
        </w:rPr>
      </w:pPr>
    </w:p>
    <w:p w:rsidR="003E6617" w:rsidRPr="00E63A02" w:rsidRDefault="003E6617" w:rsidP="000C7357">
      <w:pPr>
        <w:pStyle w:val="a3"/>
        <w:tabs>
          <w:tab w:val="left" w:pos="3544"/>
        </w:tabs>
        <w:spacing w:before="0" w:beforeAutospacing="0" w:after="0" w:afterAutospacing="0"/>
        <w:ind w:left="3686"/>
        <w:rPr>
          <w:sz w:val="28"/>
          <w:szCs w:val="28"/>
        </w:rPr>
      </w:pPr>
      <w:r w:rsidRPr="00E63A02">
        <w:rPr>
          <w:sz w:val="28"/>
          <w:szCs w:val="28"/>
        </w:rPr>
        <w:t xml:space="preserve">Адвоката Козлова Константина Владимировича (47/2409) – защитника </w:t>
      </w:r>
      <w:proofErr w:type="spellStart"/>
      <w:r w:rsidRPr="00F27372">
        <w:rPr>
          <w:sz w:val="28"/>
          <w:szCs w:val="28"/>
        </w:rPr>
        <w:t>Воронк</w:t>
      </w:r>
      <w:r>
        <w:rPr>
          <w:sz w:val="28"/>
          <w:szCs w:val="28"/>
        </w:rPr>
        <w:t>ина</w:t>
      </w:r>
      <w:proofErr w:type="spellEnd"/>
      <w:r w:rsidR="00164032">
        <w:rPr>
          <w:sz w:val="28"/>
          <w:szCs w:val="28"/>
        </w:rPr>
        <w:t xml:space="preserve"> Александра Викторовича</w:t>
      </w:r>
      <w:r w:rsidR="00164032" w:rsidRPr="00164032">
        <w:rPr>
          <w:sz w:val="28"/>
          <w:szCs w:val="28"/>
        </w:rPr>
        <w:t xml:space="preserve"> </w:t>
      </w:r>
      <w:r w:rsidRPr="00F27372">
        <w:rPr>
          <w:sz w:val="28"/>
          <w:szCs w:val="28"/>
        </w:rPr>
        <w:t xml:space="preserve">22.01.1991 г.р. </w:t>
      </w:r>
      <w:r>
        <w:rPr>
          <w:sz w:val="28"/>
          <w:szCs w:val="28"/>
        </w:rPr>
        <w:t xml:space="preserve">осужденного </w:t>
      </w:r>
      <w:proofErr w:type="gramStart"/>
      <w:r>
        <w:rPr>
          <w:sz w:val="28"/>
          <w:szCs w:val="28"/>
        </w:rPr>
        <w:t>за</w:t>
      </w:r>
      <w:proofErr w:type="gramEnd"/>
      <w:r w:rsidRPr="00E63A02">
        <w:rPr>
          <w:sz w:val="28"/>
          <w:szCs w:val="28"/>
        </w:rPr>
        <w:t xml:space="preserve"> </w:t>
      </w:r>
    </w:p>
    <w:p w:rsidR="003E6617" w:rsidRPr="00E63A02" w:rsidRDefault="003E6617" w:rsidP="000C7357">
      <w:pPr>
        <w:pStyle w:val="a3"/>
        <w:tabs>
          <w:tab w:val="left" w:pos="3544"/>
        </w:tabs>
        <w:spacing w:before="0" w:beforeAutospacing="0" w:after="0" w:afterAutospacing="0"/>
        <w:ind w:left="3686"/>
        <w:rPr>
          <w:sz w:val="28"/>
          <w:szCs w:val="28"/>
        </w:rPr>
      </w:pPr>
      <w:r w:rsidRPr="00E63A02">
        <w:rPr>
          <w:sz w:val="28"/>
          <w:szCs w:val="28"/>
        </w:rPr>
        <w:t>совершени</w:t>
      </w:r>
      <w:r>
        <w:rPr>
          <w:sz w:val="28"/>
          <w:szCs w:val="28"/>
        </w:rPr>
        <w:t>е</w:t>
      </w:r>
      <w:r w:rsidRPr="00E63A02">
        <w:rPr>
          <w:sz w:val="28"/>
          <w:szCs w:val="28"/>
        </w:rPr>
        <w:t xml:space="preserve"> преступления, предусмотренного </w:t>
      </w:r>
      <w:proofErr w:type="gramStart"/>
      <w:r w:rsidRPr="00E63A02">
        <w:rPr>
          <w:sz w:val="28"/>
          <w:szCs w:val="28"/>
        </w:rPr>
        <w:t>ч</w:t>
      </w:r>
      <w:proofErr w:type="gramEnd"/>
      <w:r w:rsidRPr="00E63A02">
        <w:rPr>
          <w:sz w:val="28"/>
          <w:szCs w:val="28"/>
        </w:rPr>
        <w:t>. 3 ст. 291 УК РФ</w:t>
      </w:r>
    </w:p>
    <w:p w:rsidR="003E6617" w:rsidRPr="00E63A02" w:rsidRDefault="003E6617" w:rsidP="003E6617">
      <w:pPr>
        <w:pStyle w:val="a3"/>
        <w:tabs>
          <w:tab w:val="left" w:pos="3686"/>
        </w:tabs>
        <w:spacing w:before="0" w:beforeAutospacing="0" w:after="0" w:afterAutospacing="0"/>
        <w:ind w:left="3686"/>
        <w:rPr>
          <w:sz w:val="28"/>
          <w:szCs w:val="28"/>
        </w:rPr>
      </w:pPr>
    </w:p>
    <w:p w:rsidR="003E6617" w:rsidRPr="00E63A02" w:rsidRDefault="003E6617" w:rsidP="003E6617">
      <w:pPr>
        <w:pStyle w:val="a3"/>
        <w:tabs>
          <w:tab w:val="left" w:pos="3686"/>
        </w:tabs>
        <w:spacing w:before="0" w:beforeAutospacing="0" w:after="0" w:afterAutospacing="0"/>
        <w:ind w:left="3686"/>
        <w:rPr>
          <w:sz w:val="28"/>
          <w:szCs w:val="28"/>
        </w:rPr>
      </w:pPr>
      <w:r w:rsidRPr="00E63A02">
        <w:rPr>
          <w:sz w:val="28"/>
          <w:szCs w:val="28"/>
        </w:rPr>
        <w:t xml:space="preserve">Адрес для корреспонденции: </w:t>
      </w:r>
    </w:p>
    <w:p w:rsidR="003E6617" w:rsidRPr="00E63A02" w:rsidRDefault="003E6617" w:rsidP="003E6617">
      <w:pPr>
        <w:pStyle w:val="a3"/>
        <w:tabs>
          <w:tab w:val="left" w:pos="3686"/>
        </w:tabs>
        <w:spacing w:before="0" w:beforeAutospacing="0" w:after="0" w:afterAutospacing="0"/>
        <w:ind w:left="3686"/>
        <w:rPr>
          <w:sz w:val="28"/>
          <w:szCs w:val="28"/>
        </w:rPr>
      </w:pPr>
      <w:r w:rsidRPr="00E63A02">
        <w:rPr>
          <w:sz w:val="28"/>
          <w:szCs w:val="28"/>
        </w:rPr>
        <w:t xml:space="preserve">191040, Санкт-Петербург, Лиговский </w:t>
      </w:r>
      <w:proofErr w:type="spellStart"/>
      <w:r w:rsidRPr="00E63A02">
        <w:rPr>
          <w:sz w:val="28"/>
          <w:szCs w:val="28"/>
        </w:rPr>
        <w:t>пр-кт</w:t>
      </w:r>
      <w:proofErr w:type="spellEnd"/>
      <w:r w:rsidRPr="00E63A02">
        <w:rPr>
          <w:sz w:val="28"/>
          <w:szCs w:val="28"/>
        </w:rPr>
        <w:t xml:space="preserve">, д. 47, </w:t>
      </w:r>
      <w:proofErr w:type="spellStart"/>
      <w:r w:rsidRPr="00E63A02">
        <w:rPr>
          <w:sz w:val="28"/>
          <w:szCs w:val="28"/>
        </w:rPr>
        <w:t>пом</w:t>
      </w:r>
      <w:proofErr w:type="spellEnd"/>
      <w:r w:rsidRPr="00E63A02">
        <w:rPr>
          <w:sz w:val="28"/>
          <w:szCs w:val="28"/>
        </w:rPr>
        <w:t>. 4</w:t>
      </w:r>
    </w:p>
    <w:p w:rsidR="003E6617" w:rsidRPr="00E63A02" w:rsidRDefault="003E6617" w:rsidP="003E6617">
      <w:pPr>
        <w:pStyle w:val="a3"/>
        <w:tabs>
          <w:tab w:val="left" w:pos="3686"/>
        </w:tabs>
        <w:spacing w:before="0" w:beforeAutospacing="0" w:after="0" w:afterAutospacing="0"/>
        <w:ind w:left="3686"/>
        <w:rPr>
          <w:sz w:val="28"/>
          <w:szCs w:val="28"/>
        </w:rPr>
      </w:pPr>
      <w:r w:rsidRPr="00E63A02">
        <w:rPr>
          <w:sz w:val="28"/>
          <w:szCs w:val="28"/>
        </w:rPr>
        <w:t>Тел.: +7 921 9950196</w:t>
      </w:r>
    </w:p>
    <w:p w:rsidR="003E6617" w:rsidRPr="00E63A02" w:rsidRDefault="003E6617" w:rsidP="003E6617">
      <w:pPr>
        <w:pStyle w:val="a3"/>
        <w:tabs>
          <w:tab w:val="left" w:pos="3686"/>
        </w:tabs>
        <w:spacing w:before="0" w:beforeAutospacing="0" w:after="0" w:afterAutospacing="0"/>
        <w:ind w:left="3686"/>
        <w:rPr>
          <w:sz w:val="28"/>
          <w:szCs w:val="28"/>
        </w:rPr>
      </w:pPr>
    </w:p>
    <w:p w:rsidR="003E6617" w:rsidRDefault="003E6617" w:rsidP="003E6617">
      <w:pPr>
        <w:pStyle w:val="a3"/>
        <w:tabs>
          <w:tab w:val="left" w:pos="3686"/>
        </w:tabs>
        <w:spacing w:before="0" w:beforeAutospacing="0" w:after="0" w:afterAutospacing="0"/>
        <w:ind w:left="3686"/>
        <w:rPr>
          <w:sz w:val="28"/>
          <w:szCs w:val="28"/>
        </w:rPr>
      </w:pPr>
      <w:r w:rsidRPr="00E63A02">
        <w:rPr>
          <w:sz w:val="28"/>
          <w:szCs w:val="28"/>
        </w:rPr>
        <w:t>Уголовное дело № 1-</w:t>
      </w:r>
      <w:r>
        <w:rPr>
          <w:sz w:val="28"/>
          <w:szCs w:val="28"/>
        </w:rPr>
        <w:t>62</w:t>
      </w:r>
      <w:r w:rsidRPr="00E63A02">
        <w:rPr>
          <w:sz w:val="28"/>
          <w:szCs w:val="28"/>
        </w:rPr>
        <w:t>/2021</w:t>
      </w:r>
    </w:p>
    <w:p w:rsidR="003E6617" w:rsidRPr="003E6617" w:rsidRDefault="003E6617" w:rsidP="003E6617">
      <w:pPr>
        <w:pStyle w:val="a3"/>
        <w:tabs>
          <w:tab w:val="left" w:pos="3686"/>
        </w:tabs>
        <w:spacing w:before="0" w:beforeAutospacing="0" w:after="0" w:afterAutospacing="0"/>
        <w:ind w:left="3686"/>
        <w:rPr>
          <w:sz w:val="28"/>
          <w:szCs w:val="28"/>
          <w:lang w:val="en-US"/>
        </w:rPr>
      </w:pPr>
      <w:r>
        <w:rPr>
          <w:sz w:val="28"/>
          <w:szCs w:val="28"/>
        </w:rPr>
        <w:t>УИД 39</w:t>
      </w:r>
      <w:r>
        <w:rPr>
          <w:sz w:val="28"/>
          <w:szCs w:val="28"/>
          <w:lang w:val="en-US"/>
        </w:rPr>
        <w:t>GV0005-01-2021- 000216-88</w:t>
      </w:r>
    </w:p>
    <w:p w:rsidR="003E6617" w:rsidRPr="00E63A02" w:rsidRDefault="003E6617" w:rsidP="003E6617">
      <w:pPr>
        <w:pStyle w:val="a3"/>
        <w:tabs>
          <w:tab w:val="left" w:pos="3686"/>
        </w:tabs>
        <w:spacing w:before="0" w:beforeAutospacing="0" w:after="0" w:afterAutospacing="0"/>
        <w:ind w:left="3686"/>
        <w:rPr>
          <w:sz w:val="28"/>
          <w:szCs w:val="28"/>
        </w:rPr>
      </w:pPr>
      <w:r w:rsidRPr="00E63A02">
        <w:rPr>
          <w:sz w:val="28"/>
          <w:szCs w:val="28"/>
        </w:rPr>
        <w:t xml:space="preserve">Судья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Ювченко</w:t>
      </w:r>
      <w:proofErr w:type="spellEnd"/>
    </w:p>
    <w:p w:rsidR="003E6617" w:rsidRPr="00E63A02" w:rsidRDefault="003E6617" w:rsidP="003E6617">
      <w:pPr>
        <w:tabs>
          <w:tab w:val="left" w:pos="4320"/>
        </w:tabs>
        <w:rPr>
          <w:sz w:val="28"/>
          <w:szCs w:val="28"/>
        </w:rPr>
      </w:pPr>
    </w:p>
    <w:p w:rsidR="003E6617" w:rsidRPr="00E63A02" w:rsidRDefault="003E6617" w:rsidP="003E6617">
      <w:pPr>
        <w:rPr>
          <w:sz w:val="28"/>
          <w:szCs w:val="28"/>
        </w:rPr>
      </w:pPr>
    </w:p>
    <w:p w:rsidR="003E6617" w:rsidRPr="00E63A02" w:rsidRDefault="003E6617" w:rsidP="003E6617">
      <w:pPr>
        <w:jc w:val="center"/>
        <w:rPr>
          <w:sz w:val="28"/>
          <w:szCs w:val="28"/>
        </w:rPr>
      </w:pPr>
      <w:r w:rsidRPr="00E63A02">
        <w:rPr>
          <w:sz w:val="28"/>
          <w:szCs w:val="28"/>
        </w:rPr>
        <w:t>АПЕЛЛЯЦИОННАЯ ЖАЛОБА</w:t>
      </w:r>
    </w:p>
    <w:p w:rsidR="003E6617" w:rsidRPr="00E63A02" w:rsidRDefault="003E6617" w:rsidP="003E6617">
      <w:pPr>
        <w:jc w:val="center"/>
        <w:rPr>
          <w:sz w:val="28"/>
          <w:szCs w:val="28"/>
        </w:rPr>
      </w:pPr>
      <w:r w:rsidRPr="00E63A02">
        <w:rPr>
          <w:sz w:val="28"/>
          <w:szCs w:val="28"/>
        </w:rPr>
        <w:t>на приговор 224 гарнизонного военного суда от 1</w:t>
      </w:r>
      <w:r w:rsidR="00606FAA">
        <w:rPr>
          <w:sz w:val="28"/>
          <w:szCs w:val="28"/>
        </w:rPr>
        <w:t>9</w:t>
      </w:r>
      <w:r w:rsidRPr="00E63A02">
        <w:rPr>
          <w:sz w:val="28"/>
          <w:szCs w:val="28"/>
        </w:rPr>
        <w:t>.08.2021</w:t>
      </w:r>
    </w:p>
    <w:p w:rsidR="003E6617" w:rsidRPr="00E63A02" w:rsidRDefault="003E6617" w:rsidP="003E6617">
      <w:pPr>
        <w:jc w:val="center"/>
        <w:rPr>
          <w:sz w:val="28"/>
          <w:szCs w:val="28"/>
        </w:rPr>
      </w:pPr>
    </w:p>
    <w:p w:rsidR="003E6617" w:rsidRPr="00E63A02" w:rsidRDefault="003E6617" w:rsidP="0016403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Приговором</w:t>
      </w:r>
      <w:r w:rsidRPr="00E63A02">
        <w:rPr>
          <w:sz w:val="28"/>
          <w:szCs w:val="28"/>
        </w:rPr>
        <w:t xml:space="preserve"> 224 гарнизонн</w:t>
      </w:r>
      <w:r>
        <w:rPr>
          <w:sz w:val="28"/>
          <w:szCs w:val="28"/>
        </w:rPr>
        <w:t>ого</w:t>
      </w:r>
      <w:r w:rsidRPr="00E63A02">
        <w:rPr>
          <w:sz w:val="28"/>
          <w:szCs w:val="28"/>
        </w:rPr>
        <w:t xml:space="preserve"> военн</w:t>
      </w:r>
      <w:r>
        <w:rPr>
          <w:sz w:val="28"/>
          <w:szCs w:val="28"/>
        </w:rPr>
        <w:t>ого</w:t>
      </w:r>
      <w:r w:rsidRPr="00E63A02">
        <w:rPr>
          <w:sz w:val="28"/>
          <w:szCs w:val="28"/>
        </w:rPr>
        <w:t xml:space="preserve"> суд</w:t>
      </w:r>
      <w:r>
        <w:rPr>
          <w:sz w:val="28"/>
          <w:szCs w:val="28"/>
        </w:rPr>
        <w:t xml:space="preserve">а от 19.08.2021 </w:t>
      </w:r>
      <w:proofErr w:type="spellStart"/>
      <w:r w:rsidR="00164032" w:rsidRPr="00F27372">
        <w:rPr>
          <w:sz w:val="28"/>
          <w:szCs w:val="28"/>
        </w:rPr>
        <w:t>Воронк</w:t>
      </w:r>
      <w:r w:rsidR="00164032">
        <w:rPr>
          <w:sz w:val="28"/>
          <w:szCs w:val="28"/>
        </w:rPr>
        <w:t>ин</w:t>
      </w:r>
      <w:proofErr w:type="spellEnd"/>
      <w:r w:rsidR="00164032">
        <w:rPr>
          <w:sz w:val="28"/>
          <w:szCs w:val="28"/>
        </w:rPr>
        <w:t xml:space="preserve"> Александр Викторович</w:t>
      </w:r>
      <w:r w:rsidR="00164032" w:rsidRPr="00164032">
        <w:rPr>
          <w:sz w:val="28"/>
          <w:szCs w:val="28"/>
        </w:rPr>
        <w:t xml:space="preserve"> </w:t>
      </w:r>
      <w:r w:rsidR="00164032" w:rsidRPr="00F27372">
        <w:rPr>
          <w:sz w:val="28"/>
          <w:szCs w:val="28"/>
        </w:rPr>
        <w:t>22.01.1991 г.р.</w:t>
      </w:r>
      <w:r w:rsidR="00164032" w:rsidRPr="00164032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</w:t>
      </w:r>
      <w:r w:rsidRPr="00E63A02">
        <w:rPr>
          <w:sz w:val="28"/>
          <w:szCs w:val="28"/>
        </w:rPr>
        <w:t xml:space="preserve"> виновным в совершении </w:t>
      </w:r>
      <w:r>
        <w:rPr>
          <w:sz w:val="28"/>
          <w:szCs w:val="28"/>
        </w:rPr>
        <w:t>преступления</w:t>
      </w:r>
      <w:r w:rsidRPr="00E63A02">
        <w:rPr>
          <w:sz w:val="28"/>
          <w:szCs w:val="28"/>
        </w:rPr>
        <w:t>, предусмотренн</w:t>
      </w:r>
      <w:r>
        <w:rPr>
          <w:sz w:val="28"/>
          <w:szCs w:val="28"/>
        </w:rPr>
        <w:t>ого</w:t>
      </w:r>
      <w:r w:rsidRPr="00E63A02">
        <w:rPr>
          <w:sz w:val="28"/>
          <w:szCs w:val="28"/>
        </w:rPr>
        <w:t xml:space="preserve"> ч.</w:t>
      </w:r>
      <w:r>
        <w:rPr>
          <w:sz w:val="28"/>
          <w:szCs w:val="28"/>
        </w:rPr>
        <w:t xml:space="preserve"> </w:t>
      </w:r>
      <w:r w:rsidRPr="00E63A02">
        <w:rPr>
          <w:sz w:val="28"/>
          <w:szCs w:val="28"/>
        </w:rPr>
        <w:t>3 ст. 291 УК РФ</w:t>
      </w:r>
      <w:r w:rsidR="00606FAA">
        <w:rPr>
          <w:sz w:val="28"/>
          <w:szCs w:val="28"/>
        </w:rPr>
        <w:t>, ему</w:t>
      </w:r>
      <w:r w:rsidR="00164032" w:rsidRPr="00164032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</w:t>
      </w:r>
      <w:r w:rsidR="00606FAA">
        <w:rPr>
          <w:sz w:val="28"/>
          <w:szCs w:val="28"/>
        </w:rPr>
        <w:t xml:space="preserve">о </w:t>
      </w:r>
      <w:r w:rsidRPr="00E63A02">
        <w:rPr>
          <w:sz w:val="28"/>
          <w:szCs w:val="28"/>
        </w:rPr>
        <w:t>на</w:t>
      </w:r>
      <w:r w:rsidR="00606FAA">
        <w:rPr>
          <w:sz w:val="28"/>
          <w:szCs w:val="28"/>
        </w:rPr>
        <w:t>казание</w:t>
      </w:r>
      <w:r w:rsidRPr="00E63A02">
        <w:rPr>
          <w:sz w:val="28"/>
          <w:szCs w:val="28"/>
        </w:rPr>
        <w:t xml:space="preserve"> в виде штрафа в размере </w:t>
      </w:r>
      <w:r>
        <w:rPr>
          <w:sz w:val="28"/>
          <w:szCs w:val="28"/>
        </w:rPr>
        <w:t>3</w:t>
      </w:r>
      <w:r w:rsidRPr="00E63A02">
        <w:rPr>
          <w:sz w:val="28"/>
          <w:szCs w:val="28"/>
        </w:rPr>
        <w:t xml:space="preserve">00 000 </w:t>
      </w:r>
      <w:r>
        <w:rPr>
          <w:sz w:val="28"/>
          <w:szCs w:val="28"/>
        </w:rPr>
        <w:t xml:space="preserve">(триста тысяч) </w:t>
      </w:r>
      <w:r w:rsidRPr="00E63A02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с лишением права занимать должности, связанные с осуществлением организационно-распорядительн</w:t>
      </w:r>
      <w:r w:rsidR="00606FAA">
        <w:rPr>
          <w:sz w:val="28"/>
          <w:szCs w:val="28"/>
        </w:rPr>
        <w:t>ых</w:t>
      </w:r>
      <w:r>
        <w:rPr>
          <w:sz w:val="28"/>
          <w:szCs w:val="28"/>
        </w:rPr>
        <w:t xml:space="preserve"> функци</w:t>
      </w:r>
      <w:r w:rsidR="00606FAA">
        <w:rPr>
          <w:sz w:val="28"/>
          <w:szCs w:val="28"/>
        </w:rPr>
        <w:t>й</w:t>
      </w:r>
      <w:r>
        <w:rPr>
          <w:sz w:val="28"/>
          <w:szCs w:val="28"/>
        </w:rPr>
        <w:t xml:space="preserve"> в Вооруженных Силах, других войсках, воинских формированиях и государственных органах Российской Федерации</w:t>
      </w:r>
      <w:proofErr w:type="gramEnd"/>
      <w:r>
        <w:rPr>
          <w:sz w:val="28"/>
          <w:szCs w:val="28"/>
        </w:rPr>
        <w:t xml:space="preserve"> сроком на 1 (один) год.  </w:t>
      </w:r>
    </w:p>
    <w:p w:rsidR="003E6617" w:rsidRDefault="003E6617" w:rsidP="003E6617">
      <w:pPr>
        <w:jc w:val="center"/>
        <w:rPr>
          <w:sz w:val="28"/>
          <w:szCs w:val="28"/>
        </w:rPr>
      </w:pPr>
    </w:p>
    <w:p w:rsidR="00E1274D" w:rsidRPr="00E1274D" w:rsidRDefault="00E1274D" w:rsidP="00E1274D">
      <w:pPr>
        <w:pStyle w:val="a7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Вывод суда о необходимости назначения</w:t>
      </w:r>
      <w:r w:rsidR="009C5940">
        <w:rPr>
          <w:sz w:val="28"/>
          <w:szCs w:val="28"/>
        </w:rPr>
        <w:t xml:space="preserve"> </w:t>
      </w:r>
      <w:proofErr w:type="spellStart"/>
      <w:r w:rsidR="009C5940">
        <w:rPr>
          <w:sz w:val="28"/>
          <w:szCs w:val="28"/>
        </w:rPr>
        <w:t>Воронкину</w:t>
      </w:r>
      <w:proofErr w:type="spellEnd"/>
      <w:r w:rsidR="009C5940">
        <w:rPr>
          <w:sz w:val="28"/>
          <w:szCs w:val="28"/>
        </w:rPr>
        <w:t xml:space="preserve"> А.В. </w:t>
      </w:r>
      <w:r w:rsidR="009C5940" w:rsidRPr="00E1274D">
        <w:rPr>
          <w:sz w:val="28"/>
          <w:szCs w:val="28"/>
        </w:rPr>
        <w:t xml:space="preserve">наказания в виде лишения его права занимать должности, связанные с </w:t>
      </w:r>
      <w:r>
        <w:rPr>
          <w:sz w:val="28"/>
          <w:szCs w:val="28"/>
        </w:rPr>
        <w:t>осуществлением им организационно-распорядительны</w:t>
      </w:r>
      <w:r w:rsidR="000A1795">
        <w:rPr>
          <w:sz w:val="28"/>
          <w:szCs w:val="28"/>
        </w:rPr>
        <w:t>ми</w:t>
      </w:r>
      <w:r w:rsidR="009C5940" w:rsidRPr="00E1274D">
        <w:rPr>
          <w:sz w:val="28"/>
          <w:szCs w:val="28"/>
        </w:rPr>
        <w:t xml:space="preserve"> функци</w:t>
      </w:r>
      <w:r w:rsidR="000A1795">
        <w:rPr>
          <w:sz w:val="28"/>
          <w:szCs w:val="28"/>
        </w:rPr>
        <w:t>ями</w:t>
      </w:r>
      <w:r w:rsidR="009C5940" w:rsidRPr="00E1274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сделан в </w:t>
      </w:r>
      <w:r w:rsidR="00606FAA">
        <w:rPr>
          <w:sz w:val="28"/>
          <w:szCs w:val="28"/>
        </w:rPr>
        <w:t>результате</w:t>
      </w:r>
      <w:r w:rsidRPr="00E1274D">
        <w:rPr>
          <w:sz w:val="28"/>
          <w:szCs w:val="28"/>
        </w:rPr>
        <w:t xml:space="preserve"> неправильн</w:t>
      </w:r>
      <w:r w:rsidR="00606FAA">
        <w:rPr>
          <w:sz w:val="28"/>
          <w:szCs w:val="28"/>
        </w:rPr>
        <w:t>ого применения</w:t>
      </w:r>
      <w:r w:rsidRPr="00E1274D">
        <w:rPr>
          <w:sz w:val="28"/>
          <w:szCs w:val="28"/>
        </w:rPr>
        <w:t xml:space="preserve"> </w:t>
      </w:r>
      <w:r w:rsidR="00606FAA">
        <w:rPr>
          <w:sz w:val="28"/>
          <w:szCs w:val="28"/>
        </w:rPr>
        <w:t xml:space="preserve">судом </w:t>
      </w:r>
      <w:proofErr w:type="gramStart"/>
      <w:r w:rsidR="00606FAA">
        <w:rPr>
          <w:sz w:val="28"/>
          <w:szCs w:val="28"/>
        </w:rPr>
        <w:t>ч</w:t>
      </w:r>
      <w:proofErr w:type="gramEnd"/>
      <w:r w:rsidR="00606FAA">
        <w:rPr>
          <w:sz w:val="28"/>
          <w:szCs w:val="28"/>
        </w:rPr>
        <w:t>. 3 ст. 47 УК РФ</w:t>
      </w:r>
      <w:r w:rsidRPr="00E1274D">
        <w:rPr>
          <w:rFonts w:eastAsiaTheme="minorHAnsi"/>
          <w:sz w:val="28"/>
          <w:szCs w:val="28"/>
          <w:lang w:eastAsia="en-US"/>
        </w:rPr>
        <w:t>.</w:t>
      </w:r>
    </w:p>
    <w:p w:rsidR="00E1274D" w:rsidRPr="00E1274D" w:rsidRDefault="00E1274D" w:rsidP="00E1274D">
      <w:pPr>
        <w:pStyle w:val="a7"/>
        <w:ind w:left="0"/>
        <w:jc w:val="both"/>
        <w:rPr>
          <w:sz w:val="28"/>
          <w:szCs w:val="28"/>
        </w:rPr>
      </w:pPr>
    </w:p>
    <w:p w:rsidR="003E5E41" w:rsidRDefault="00E1274D" w:rsidP="001F50F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Так, с</w:t>
      </w:r>
      <w:r w:rsidR="001F50F7" w:rsidRPr="00E1274D">
        <w:rPr>
          <w:rFonts w:eastAsiaTheme="minorHAnsi"/>
          <w:sz w:val="28"/>
          <w:szCs w:val="28"/>
          <w:lang w:eastAsia="en-US"/>
        </w:rPr>
        <w:t xml:space="preserve">огласно </w:t>
      </w:r>
      <w:proofErr w:type="gramStart"/>
      <w:r w:rsidR="001F50F7" w:rsidRPr="00E1274D">
        <w:rPr>
          <w:rFonts w:eastAsiaTheme="minorHAnsi"/>
          <w:sz w:val="28"/>
          <w:szCs w:val="28"/>
          <w:lang w:eastAsia="en-US"/>
        </w:rPr>
        <w:t>ч</w:t>
      </w:r>
      <w:proofErr w:type="gramEnd"/>
      <w:r w:rsidR="001F50F7" w:rsidRPr="00E1274D">
        <w:rPr>
          <w:rFonts w:eastAsiaTheme="minorHAnsi"/>
          <w:sz w:val="28"/>
          <w:szCs w:val="28"/>
          <w:lang w:eastAsia="en-US"/>
        </w:rPr>
        <w:t>. 3 ст. 291 УК РФ н</w:t>
      </w:r>
      <w:r w:rsidR="00372ACB" w:rsidRPr="00E1274D">
        <w:rPr>
          <w:rFonts w:eastAsiaTheme="minorHAnsi"/>
          <w:sz w:val="28"/>
          <w:szCs w:val="28"/>
          <w:lang w:eastAsia="en-US"/>
        </w:rPr>
        <w:t xml:space="preserve">аказание в виде лишения права занимать определенные должности или заниматься определенной деятельностью не является обязательным при назначении </w:t>
      </w:r>
      <w:r w:rsidR="001F50F7" w:rsidRPr="00E1274D">
        <w:rPr>
          <w:rFonts w:eastAsiaTheme="minorHAnsi"/>
          <w:sz w:val="28"/>
          <w:szCs w:val="28"/>
          <w:lang w:eastAsia="en-US"/>
        </w:rPr>
        <w:t>наказания</w:t>
      </w:r>
      <w:r w:rsidR="001F50F7" w:rsidRPr="001F50F7">
        <w:rPr>
          <w:rFonts w:eastAsiaTheme="minorHAnsi"/>
          <w:sz w:val="28"/>
          <w:szCs w:val="28"/>
          <w:lang w:eastAsia="en-US"/>
        </w:rPr>
        <w:t xml:space="preserve"> в виде штрафа, исчисляемого в конкретных суммах (до одного миллиона пятисот тысяч рублей)</w:t>
      </w:r>
      <w:r w:rsidR="001F50F7">
        <w:rPr>
          <w:rFonts w:eastAsiaTheme="minorHAnsi"/>
          <w:sz w:val="28"/>
          <w:szCs w:val="28"/>
          <w:lang w:eastAsia="en-US"/>
        </w:rPr>
        <w:t xml:space="preserve">. </w:t>
      </w:r>
    </w:p>
    <w:p w:rsidR="00372ACB" w:rsidRDefault="001F50F7" w:rsidP="001F50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Как следствие, </w:t>
      </w:r>
      <w:r w:rsidR="006D62A9">
        <w:rPr>
          <w:rFonts w:eastAsiaTheme="minorHAnsi"/>
          <w:sz w:val="28"/>
          <w:szCs w:val="28"/>
          <w:lang w:eastAsia="en-US"/>
        </w:rPr>
        <w:t xml:space="preserve">назначенное </w:t>
      </w:r>
      <w:proofErr w:type="spellStart"/>
      <w:r w:rsidR="006D62A9">
        <w:rPr>
          <w:rFonts w:eastAsiaTheme="minorHAnsi"/>
          <w:sz w:val="28"/>
          <w:szCs w:val="28"/>
          <w:lang w:eastAsia="en-US"/>
        </w:rPr>
        <w:t>Воронкину</w:t>
      </w:r>
      <w:proofErr w:type="spellEnd"/>
      <w:r w:rsidR="006D62A9">
        <w:rPr>
          <w:rFonts w:eastAsiaTheme="minorHAnsi"/>
          <w:sz w:val="28"/>
          <w:szCs w:val="28"/>
          <w:lang w:eastAsia="en-US"/>
        </w:rPr>
        <w:t xml:space="preserve"> А.В. </w:t>
      </w:r>
      <w:r w:rsidR="00606FAA">
        <w:rPr>
          <w:rFonts w:eastAsiaTheme="minorHAnsi"/>
          <w:sz w:val="28"/>
          <w:szCs w:val="28"/>
          <w:lang w:eastAsia="en-US"/>
        </w:rPr>
        <w:t xml:space="preserve">наказание </w:t>
      </w:r>
      <w:r w:rsidR="006D62A9">
        <w:rPr>
          <w:rFonts w:eastAsiaTheme="minorHAnsi"/>
          <w:sz w:val="28"/>
          <w:szCs w:val="28"/>
          <w:lang w:eastAsia="en-US"/>
        </w:rPr>
        <w:t>в виде</w:t>
      </w:r>
      <w:r w:rsidR="00FC0B43">
        <w:rPr>
          <w:rFonts w:eastAsiaTheme="minorHAnsi"/>
          <w:sz w:val="28"/>
          <w:szCs w:val="28"/>
          <w:lang w:eastAsia="en-US"/>
        </w:rPr>
        <w:t xml:space="preserve"> </w:t>
      </w:r>
      <w:r w:rsidR="006D62A9">
        <w:rPr>
          <w:sz w:val="28"/>
          <w:szCs w:val="28"/>
        </w:rPr>
        <w:t>лишения</w:t>
      </w:r>
      <w:r w:rsidR="00FC0B43">
        <w:rPr>
          <w:sz w:val="28"/>
          <w:szCs w:val="28"/>
        </w:rPr>
        <w:t xml:space="preserve"> права занимать должности, связанные с осуществлением организационно-распорядительны</w:t>
      </w:r>
      <w:r w:rsidR="00606FAA">
        <w:rPr>
          <w:sz w:val="28"/>
          <w:szCs w:val="28"/>
        </w:rPr>
        <w:t>х</w:t>
      </w:r>
      <w:r w:rsidR="00FC0B43">
        <w:rPr>
          <w:sz w:val="28"/>
          <w:szCs w:val="28"/>
        </w:rPr>
        <w:t xml:space="preserve"> функци</w:t>
      </w:r>
      <w:r w:rsidR="00606FAA">
        <w:rPr>
          <w:sz w:val="28"/>
          <w:szCs w:val="28"/>
        </w:rPr>
        <w:t>й</w:t>
      </w:r>
      <w:r w:rsidR="00FC0B43">
        <w:rPr>
          <w:sz w:val="28"/>
          <w:szCs w:val="28"/>
        </w:rPr>
        <w:t xml:space="preserve">, было назначено </w:t>
      </w:r>
      <w:r w:rsidR="006D62A9">
        <w:rPr>
          <w:sz w:val="28"/>
          <w:szCs w:val="28"/>
        </w:rPr>
        <w:t>ему</w:t>
      </w:r>
      <w:r w:rsidR="00FC0B43">
        <w:rPr>
          <w:sz w:val="28"/>
          <w:szCs w:val="28"/>
        </w:rPr>
        <w:t xml:space="preserve"> в качестве </w:t>
      </w:r>
      <w:r w:rsidR="00FC0B43" w:rsidRPr="003A582C">
        <w:rPr>
          <w:i/>
          <w:sz w:val="28"/>
          <w:szCs w:val="28"/>
        </w:rPr>
        <w:t>дополнительного</w:t>
      </w:r>
      <w:r w:rsidR="00FC0B43" w:rsidRPr="005F2E77">
        <w:rPr>
          <w:sz w:val="28"/>
          <w:szCs w:val="28"/>
        </w:rPr>
        <w:t xml:space="preserve"> к основному виду наказания – штрафу</w:t>
      </w:r>
      <w:r w:rsidR="006D62A9">
        <w:rPr>
          <w:sz w:val="28"/>
          <w:szCs w:val="28"/>
        </w:rPr>
        <w:t xml:space="preserve">, что формально соответствует </w:t>
      </w:r>
      <w:proofErr w:type="gramStart"/>
      <w:r w:rsidR="006D62A9">
        <w:rPr>
          <w:sz w:val="28"/>
          <w:szCs w:val="28"/>
        </w:rPr>
        <w:t>ч</w:t>
      </w:r>
      <w:proofErr w:type="gramEnd"/>
      <w:r w:rsidR="006D62A9">
        <w:rPr>
          <w:sz w:val="28"/>
          <w:szCs w:val="28"/>
        </w:rPr>
        <w:t>. 3 ст. 47 УК РФ</w:t>
      </w:r>
      <w:r w:rsidR="006D62A9">
        <w:rPr>
          <w:rStyle w:val="a6"/>
          <w:sz w:val="28"/>
          <w:szCs w:val="28"/>
        </w:rPr>
        <w:footnoteReference w:id="1"/>
      </w:r>
      <w:r w:rsidR="006D62A9">
        <w:rPr>
          <w:sz w:val="28"/>
          <w:szCs w:val="28"/>
        </w:rPr>
        <w:t>.</w:t>
      </w:r>
    </w:p>
    <w:p w:rsidR="003E5E41" w:rsidRPr="003E5E41" w:rsidRDefault="00606FAA" w:rsidP="003E5E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Однако, б</w:t>
      </w:r>
      <w:r w:rsidR="003E5E41">
        <w:rPr>
          <w:rFonts w:eastAsiaTheme="minorHAnsi"/>
          <w:sz w:val="28"/>
          <w:szCs w:val="28"/>
          <w:lang w:eastAsia="en-US"/>
        </w:rPr>
        <w:t xml:space="preserve">удучи дополнительным </w:t>
      </w:r>
      <w:r w:rsidR="000A1795">
        <w:rPr>
          <w:rFonts w:eastAsiaTheme="minorHAnsi"/>
          <w:sz w:val="28"/>
          <w:szCs w:val="28"/>
          <w:lang w:eastAsia="en-US"/>
        </w:rPr>
        <w:t>к основному</w:t>
      </w:r>
      <w:r w:rsidR="003E5E41">
        <w:rPr>
          <w:rFonts w:eastAsiaTheme="minorHAnsi"/>
          <w:sz w:val="28"/>
          <w:szCs w:val="28"/>
          <w:lang w:eastAsia="en-US"/>
        </w:rPr>
        <w:t xml:space="preserve"> </w:t>
      </w:r>
      <w:r w:rsidR="000A1795">
        <w:rPr>
          <w:rFonts w:eastAsiaTheme="minorHAnsi"/>
          <w:sz w:val="28"/>
          <w:szCs w:val="28"/>
          <w:lang w:eastAsia="en-US"/>
        </w:rPr>
        <w:t>наказанию</w:t>
      </w:r>
      <w:r w:rsidR="003E5E41" w:rsidRPr="001F50F7">
        <w:rPr>
          <w:rFonts w:eastAsiaTheme="minorHAnsi"/>
          <w:sz w:val="28"/>
          <w:szCs w:val="28"/>
          <w:lang w:eastAsia="en-US"/>
        </w:rPr>
        <w:t xml:space="preserve"> </w:t>
      </w:r>
      <w:r w:rsidR="000A1795">
        <w:rPr>
          <w:rFonts w:eastAsiaTheme="minorHAnsi"/>
          <w:sz w:val="28"/>
          <w:szCs w:val="28"/>
          <w:lang w:eastAsia="en-US"/>
        </w:rPr>
        <w:t xml:space="preserve">и не являющемуся обязательным, </w:t>
      </w:r>
      <w:r w:rsidR="003E5E41">
        <w:rPr>
          <w:rFonts w:eastAsiaTheme="minorHAnsi"/>
          <w:sz w:val="28"/>
          <w:szCs w:val="28"/>
          <w:lang w:eastAsia="en-US"/>
        </w:rPr>
        <w:t xml:space="preserve">наказание </w:t>
      </w:r>
      <w:r w:rsidR="003E5E41" w:rsidRPr="00372ACB">
        <w:rPr>
          <w:rFonts w:eastAsiaTheme="minorHAnsi"/>
          <w:sz w:val="28"/>
          <w:szCs w:val="28"/>
          <w:lang w:eastAsia="en-US"/>
        </w:rPr>
        <w:t xml:space="preserve">в виде лишения права занимать </w:t>
      </w:r>
      <w:r w:rsidR="000A1795" w:rsidRPr="00E1274D">
        <w:rPr>
          <w:sz w:val="28"/>
          <w:szCs w:val="28"/>
        </w:rPr>
        <w:t xml:space="preserve">должности, связанные с </w:t>
      </w:r>
      <w:r w:rsidR="000A1795">
        <w:rPr>
          <w:sz w:val="28"/>
          <w:szCs w:val="28"/>
        </w:rPr>
        <w:t>осуществлением им организационно-распорядительными</w:t>
      </w:r>
      <w:r w:rsidR="000A1795" w:rsidRPr="00E1274D">
        <w:rPr>
          <w:sz w:val="28"/>
          <w:szCs w:val="28"/>
        </w:rPr>
        <w:t xml:space="preserve"> функци</w:t>
      </w:r>
      <w:r w:rsidR="000A1795">
        <w:rPr>
          <w:sz w:val="28"/>
          <w:szCs w:val="28"/>
        </w:rPr>
        <w:t>ями,</w:t>
      </w:r>
      <w:r w:rsidR="003E5E41" w:rsidRPr="00372ACB">
        <w:rPr>
          <w:rFonts w:eastAsiaTheme="minorHAnsi"/>
          <w:sz w:val="28"/>
          <w:szCs w:val="28"/>
          <w:lang w:eastAsia="en-US"/>
        </w:rPr>
        <w:t xml:space="preserve"> </w:t>
      </w:r>
      <w:r w:rsidR="003A582C">
        <w:rPr>
          <w:rFonts w:eastAsiaTheme="minorHAnsi"/>
          <w:sz w:val="28"/>
          <w:szCs w:val="28"/>
          <w:lang w:eastAsia="en-US"/>
        </w:rPr>
        <w:t>могло</w:t>
      </w:r>
      <w:r w:rsidR="003E5E41">
        <w:rPr>
          <w:rFonts w:eastAsiaTheme="minorHAnsi"/>
          <w:sz w:val="28"/>
          <w:szCs w:val="28"/>
          <w:lang w:eastAsia="en-US"/>
        </w:rPr>
        <w:t xml:space="preserve"> быть назначено </w:t>
      </w:r>
      <w:proofErr w:type="spellStart"/>
      <w:r w:rsidR="003A582C">
        <w:rPr>
          <w:rFonts w:eastAsiaTheme="minorHAnsi"/>
          <w:sz w:val="28"/>
          <w:szCs w:val="28"/>
          <w:lang w:eastAsia="en-US"/>
        </w:rPr>
        <w:t>Воронкину</w:t>
      </w:r>
      <w:proofErr w:type="spellEnd"/>
      <w:r w:rsidR="003A582C">
        <w:rPr>
          <w:rFonts w:eastAsiaTheme="minorHAnsi"/>
          <w:sz w:val="28"/>
          <w:szCs w:val="28"/>
          <w:lang w:eastAsia="en-US"/>
        </w:rPr>
        <w:t xml:space="preserve"> А.В. </w:t>
      </w:r>
      <w:r w:rsidR="003E5E41">
        <w:rPr>
          <w:rFonts w:eastAsiaTheme="minorHAnsi"/>
          <w:sz w:val="28"/>
          <w:szCs w:val="28"/>
          <w:lang w:eastAsia="en-US"/>
        </w:rPr>
        <w:t xml:space="preserve">только при наличии </w:t>
      </w:r>
      <w:r w:rsidR="003E5E41" w:rsidRPr="00372ACB">
        <w:rPr>
          <w:rFonts w:eastAsiaTheme="minorHAnsi"/>
          <w:sz w:val="28"/>
          <w:szCs w:val="28"/>
          <w:lang w:eastAsia="en-US"/>
        </w:rPr>
        <w:t>исключительн</w:t>
      </w:r>
      <w:r w:rsidR="003E5E41">
        <w:rPr>
          <w:rFonts w:eastAsiaTheme="minorHAnsi"/>
          <w:sz w:val="28"/>
          <w:szCs w:val="28"/>
          <w:lang w:eastAsia="en-US"/>
        </w:rPr>
        <w:t>ых</w:t>
      </w:r>
      <w:r w:rsidR="003E5E41" w:rsidRPr="00372ACB">
        <w:rPr>
          <w:rFonts w:eastAsiaTheme="minorHAnsi"/>
          <w:sz w:val="28"/>
          <w:szCs w:val="28"/>
          <w:lang w:eastAsia="en-US"/>
        </w:rPr>
        <w:t xml:space="preserve"> обстоятельств, вызывающих необходимость его назначения.</w:t>
      </w:r>
    </w:p>
    <w:p w:rsidR="005F2E77" w:rsidRDefault="003E5E41" w:rsidP="005F2E7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Так</w:t>
      </w:r>
      <w:r w:rsidR="006D62A9">
        <w:rPr>
          <w:color w:val="000000"/>
          <w:sz w:val="28"/>
          <w:szCs w:val="28"/>
        </w:rPr>
        <w:t>, в</w:t>
      </w:r>
      <w:r w:rsidR="005F2E77">
        <w:rPr>
          <w:color w:val="000000"/>
          <w:sz w:val="28"/>
          <w:szCs w:val="28"/>
        </w:rPr>
        <w:t xml:space="preserve"> </w:t>
      </w:r>
      <w:r w:rsidR="005F2E77" w:rsidRPr="00372ACB">
        <w:rPr>
          <w:color w:val="000000"/>
          <w:sz w:val="28"/>
          <w:szCs w:val="28"/>
        </w:rPr>
        <w:t>Определени</w:t>
      </w:r>
      <w:r w:rsidR="005F2E77">
        <w:rPr>
          <w:color w:val="000000"/>
          <w:sz w:val="28"/>
          <w:szCs w:val="28"/>
        </w:rPr>
        <w:t>и</w:t>
      </w:r>
      <w:r w:rsidR="005F2E77" w:rsidRPr="00372ACB">
        <w:rPr>
          <w:color w:val="000000"/>
          <w:sz w:val="28"/>
          <w:szCs w:val="28"/>
        </w:rPr>
        <w:t xml:space="preserve"> К</w:t>
      </w:r>
      <w:r w:rsidR="006C3BD7">
        <w:rPr>
          <w:color w:val="000000"/>
          <w:sz w:val="28"/>
          <w:szCs w:val="28"/>
        </w:rPr>
        <w:t>онституционного Суда</w:t>
      </w:r>
      <w:r w:rsidR="005F2E77" w:rsidRPr="00372ACB">
        <w:rPr>
          <w:color w:val="000000"/>
          <w:sz w:val="28"/>
          <w:szCs w:val="28"/>
        </w:rPr>
        <w:t xml:space="preserve"> РФ от 26 ноября 2018 г. N 2844-О</w:t>
      </w:r>
      <w:r w:rsidR="005F2E77">
        <w:rPr>
          <w:color w:val="000000"/>
          <w:sz w:val="28"/>
          <w:szCs w:val="28"/>
        </w:rPr>
        <w:t xml:space="preserve"> разъяснено, что: «…</w:t>
      </w:r>
      <w:r w:rsidR="005F2E77" w:rsidRPr="00372ACB">
        <w:rPr>
          <w:color w:val="000000"/>
          <w:sz w:val="28"/>
          <w:szCs w:val="28"/>
        </w:rPr>
        <w:t>часть третья статьи 47 УК Российской Федерации имеет, по замыслу законодателя, отсылочный характер ко всем статьям его Особенной части, санкции которых не включают в себя это наказание, что позволяет на законных основаниях ставить вопрос о его назначении, если характер совершенного виновным преступления</w:t>
      </w:r>
      <w:r w:rsidR="005F2E77" w:rsidRPr="003E6617">
        <w:rPr>
          <w:color w:val="000000"/>
          <w:sz w:val="28"/>
          <w:szCs w:val="28"/>
        </w:rPr>
        <w:t xml:space="preserve"> </w:t>
      </w:r>
      <w:r w:rsidR="005F2E77" w:rsidRPr="005F2E77">
        <w:rPr>
          <w:color w:val="000000"/>
          <w:sz w:val="28"/>
          <w:szCs w:val="28"/>
        </w:rPr>
        <w:t>предопределен</w:t>
      </w:r>
      <w:r w:rsidR="005F2E77" w:rsidRPr="003E6617">
        <w:rPr>
          <w:color w:val="000000"/>
          <w:sz w:val="28"/>
          <w:szCs w:val="28"/>
        </w:rPr>
        <w:t xml:space="preserve"> занимаемой им</w:t>
      </w:r>
      <w:proofErr w:type="gramEnd"/>
      <w:r w:rsidR="005F2E77" w:rsidRPr="003E6617">
        <w:rPr>
          <w:color w:val="000000"/>
          <w:sz w:val="28"/>
          <w:szCs w:val="28"/>
        </w:rPr>
        <w:t xml:space="preserve"> </w:t>
      </w:r>
      <w:proofErr w:type="gramStart"/>
      <w:r w:rsidR="005F2E77" w:rsidRPr="003E6617">
        <w:rPr>
          <w:color w:val="000000"/>
          <w:sz w:val="28"/>
          <w:szCs w:val="28"/>
        </w:rPr>
        <w:t>должностью или</w:t>
      </w:r>
      <w:proofErr w:type="gramEnd"/>
      <w:r w:rsidR="005F2E77" w:rsidRPr="003E6617">
        <w:rPr>
          <w:color w:val="000000"/>
          <w:sz w:val="28"/>
          <w:szCs w:val="28"/>
        </w:rPr>
        <w:t xml:space="preserve"> осуществляемой им деятельностью. </w:t>
      </w:r>
      <w:proofErr w:type="gramStart"/>
      <w:r w:rsidR="005F2E77" w:rsidRPr="003E6617">
        <w:rPr>
          <w:color w:val="000000"/>
          <w:sz w:val="28"/>
          <w:szCs w:val="28"/>
        </w:rPr>
        <w:t>Содержащееся в данной норме условие ее применения в виде признания судом невозможным сохранения за виновным права занимать определенные должности или заниматься определенной деятельностью с учетом характера и степени общественной опасности совершенного преступления и личности виновного означает, что в решении суда должны быть приведены веские доводы в обоснование того, что такое сохранение не просто нежелательно, а именно невозможно в связи с</w:t>
      </w:r>
      <w:proofErr w:type="gramEnd"/>
      <w:r w:rsidR="005F2E77" w:rsidRPr="003E6617">
        <w:rPr>
          <w:color w:val="000000"/>
          <w:sz w:val="28"/>
          <w:szCs w:val="28"/>
        </w:rPr>
        <w:t xml:space="preserve"> необходимостью защиты публичных интересов</w:t>
      </w:r>
      <w:proofErr w:type="gramStart"/>
      <w:r w:rsidR="005F2E77" w:rsidRPr="003E6617">
        <w:rPr>
          <w:color w:val="000000"/>
          <w:sz w:val="28"/>
          <w:szCs w:val="28"/>
        </w:rPr>
        <w:t>.</w:t>
      </w:r>
      <w:r w:rsidR="005F2E77">
        <w:rPr>
          <w:color w:val="000000"/>
          <w:sz w:val="28"/>
          <w:szCs w:val="28"/>
        </w:rPr>
        <w:t>»</w:t>
      </w:r>
      <w:proofErr w:type="gramEnd"/>
    </w:p>
    <w:p w:rsidR="005F2E77" w:rsidRDefault="005F2E77" w:rsidP="005F2E7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6D62A9" w:rsidRDefault="000A1795" w:rsidP="006D62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6D62A9">
        <w:rPr>
          <w:sz w:val="28"/>
          <w:szCs w:val="28"/>
        </w:rPr>
        <w:t xml:space="preserve">босновывая необходимость назначения </w:t>
      </w:r>
      <w:proofErr w:type="spellStart"/>
      <w:r w:rsidR="006D62A9">
        <w:rPr>
          <w:sz w:val="28"/>
          <w:szCs w:val="28"/>
        </w:rPr>
        <w:t>Воронкину</w:t>
      </w:r>
      <w:proofErr w:type="spellEnd"/>
      <w:r w:rsidR="006D62A9">
        <w:rPr>
          <w:sz w:val="28"/>
          <w:szCs w:val="28"/>
        </w:rPr>
        <w:t xml:space="preserve"> А.В.</w:t>
      </w:r>
      <w:r w:rsidR="006C3BD7">
        <w:rPr>
          <w:sz w:val="28"/>
          <w:szCs w:val="28"/>
        </w:rPr>
        <w:t xml:space="preserve"> </w:t>
      </w:r>
      <w:r w:rsidR="009C5940">
        <w:rPr>
          <w:sz w:val="28"/>
          <w:szCs w:val="28"/>
        </w:rPr>
        <w:t xml:space="preserve">наказания </w:t>
      </w:r>
      <w:r w:rsidR="006C3BD7">
        <w:rPr>
          <w:sz w:val="28"/>
          <w:szCs w:val="28"/>
        </w:rPr>
        <w:t xml:space="preserve">в виде </w:t>
      </w:r>
      <w:r w:rsidR="006C3BD7" w:rsidRPr="001F50F7">
        <w:rPr>
          <w:rFonts w:eastAsiaTheme="minorHAnsi"/>
          <w:sz w:val="28"/>
          <w:szCs w:val="28"/>
          <w:lang w:eastAsia="en-US"/>
        </w:rPr>
        <w:t xml:space="preserve">лишения </w:t>
      </w:r>
      <w:r w:rsidR="009C5940">
        <w:rPr>
          <w:rFonts w:eastAsiaTheme="minorHAnsi"/>
          <w:sz w:val="28"/>
          <w:szCs w:val="28"/>
          <w:lang w:eastAsia="en-US"/>
        </w:rPr>
        <w:t xml:space="preserve">его </w:t>
      </w:r>
      <w:r w:rsidR="006C3BD7" w:rsidRPr="001F50F7">
        <w:rPr>
          <w:rFonts w:eastAsiaTheme="minorHAnsi"/>
          <w:sz w:val="28"/>
          <w:szCs w:val="28"/>
          <w:lang w:eastAsia="en-US"/>
        </w:rPr>
        <w:t xml:space="preserve">права занимать </w:t>
      </w:r>
      <w:r w:rsidRPr="00E1274D">
        <w:rPr>
          <w:sz w:val="28"/>
          <w:szCs w:val="28"/>
        </w:rPr>
        <w:t xml:space="preserve">должности, связанные с </w:t>
      </w:r>
      <w:r>
        <w:rPr>
          <w:sz w:val="28"/>
          <w:szCs w:val="28"/>
        </w:rPr>
        <w:t>осуществлением организационно-распорядительных</w:t>
      </w:r>
      <w:r w:rsidRPr="00E1274D">
        <w:rPr>
          <w:sz w:val="28"/>
          <w:szCs w:val="28"/>
        </w:rPr>
        <w:t xml:space="preserve"> функци</w:t>
      </w:r>
      <w:r>
        <w:rPr>
          <w:sz w:val="28"/>
          <w:szCs w:val="28"/>
        </w:rPr>
        <w:t>й</w:t>
      </w:r>
      <w:r w:rsidR="006D62A9">
        <w:rPr>
          <w:sz w:val="28"/>
          <w:szCs w:val="28"/>
        </w:rPr>
        <w:t>, суд указал: «..принимая решение о назначении дополнительного наказания, суд, помимо тяжести совершенного преступления, учитывает характер совершенного преступления про</w:t>
      </w:r>
      <w:r w:rsidR="006C3BD7">
        <w:rPr>
          <w:sz w:val="28"/>
          <w:szCs w:val="28"/>
        </w:rPr>
        <w:t xml:space="preserve">тив государственной власти и </w:t>
      </w:r>
      <w:r w:rsidR="006D62A9">
        <w:rPr>
          <w:sz w:val="28"/>
          <w:szCs w:val="28"/>
        </w:rPr>
        <w:t xml:space="preserve">интересов государственной службы, повышенную степень общественной опасности, совершенного </w:t>
      </w:r>
      <w:proofErr w:type="spellStart"/>
      <w:r w:rsidR="006D62A9">
        <w:rPr>
          <w:sz w:val="28"/>
          <w:szCs w:val="28"/>
        </w:rPr>
        <w:t>Воронкиным</w:t>
      </w:r>
      <w:proofErr w:type="spellEnd"/>
      <w:r w:rsidR="006D62A9">
        <w:rPr>
          <w:sz w:val="28"/>
          <w:szCs w:val="28"/>
        </w:rPr>
        <w:t xml:space="preserve"> А.В. коррупционного преступления, явно противоречащего целям и задачам его служебной</w:t>
      </w:r>
      <w:proofErr w:type="gramEnd"/>
      <w:r w:rsidR="006D62A9">
        <w:rPr>
          <w:sz w:val="28"/>
          <w:szCs w:val="28"/>
        </w:rPr>
        <w:t xml:space="preserve"> </w:t>
      </w:r>
      <w:proofErr w:type="gramStart"/>
      <w:r w:rsidR="006D62A9">
        <w:rPr>
          <w:sz w:val="28"/>
          <w:szCs w:val="28"/>
        </w:rPr>
        <w:t>деятельности и обладающего</w:t>
      </w:r>
      <w:proofErr w:type="gramEnd"/>
      <w:r w:rsidR="006D62A9">
        <w:rPr>
          <w:sz w:val="28"/>
          <w:szCs w:val="28"/>
        </w:rPr>
        <w:t xml:space="preserve"> </w:t>
      </w:r>
      <w:proofErr w:type="gramStart"/>
      <w:r w:rsidR="006D62A9">
        <w:rPr>
          <w:sz w:val="28"/>
          <w:szCs w:val="28"/>
        </w:rPr>
        <w:t>в</w:t>
      </w:r>
      <w:proofErr w:type="gramEnd"/>
      <w:r w:rsidR="006D62A9">
        <w:rPr>
          <w:sz w:val="28"/>
          <w:szCs w:val="28"/>
        </w:rPr>
        <w:t xml:space="preserve"> </w:t>
      </w:r>
      <w:proofErr w:type="gramStart"/>
      <w:r w:rsidR="006D62A9">
        <w:rPr>
          <w:sz w:val="28"/>
          <w:szCs w:val="28"/>
        </w:rPr>
        <w:t>Вооруженных</w:t>
      </w:r>
      <w:proofErr w:type="gramEnd"/>
      <w:r w:rsidR="006D62A9">
        <w:rPr>
          <w:sz w:val="28"/>
          <w:szCs w:val="28"/>
        </w:rPr>
        <w:t xml:space="preserve"> </w:t>
      </w:r>
      <w:proofErr w:type="gramStart"/>
      <w:r w:rsidR="006D62A9">
        <w:rPr>
          <w:sz w:val="28"/>
          <w:szCs w:val="28"/>
        </w:rPr>
        <w:t>Силах</w:t>
      </w:r>
      <w:proofErr w:type="gramEnd"/>
      <w:r w:rsidR="006D62A9">
        <w:rPr>
          <w:sz w:val="28"/>
          <w:szCs w:val="28"/>
        </w:rPr>
        <w:t xml:space="preserve"> Российской Федерации организационно-распорядительными функциями.».</w:t>
      </w:r>
    </w:p>
    <w:p w:rsidR="003A582C" w:rsidRDefault="006C3BD7" w:rsidP="00895FE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0A1795">
        <w:rPr>
          <w:sz w:val="28"/>
          <w:szCs w:val="28"/>
        </w:rPr>
        <w:t>вопреки</w:t>
      </w:r>
      <w:r>
        <w:rPr>
          <w:sz w:val="28"/>
          <w:szCs w:val="28"/>
        </w:rPr>
        <w:t xml:space="preserve"> приведенны</w:t>
      </w:r>
      <w:r w:rsidR="000A1795">
        <w:rPr>
          <w:sz w:val="28"/>
          <w:szCs w:val="28"/>
        </w:rPr>
        <w:t>м</w:t>
      </w:r>
      <w:r>
        <w:rPr>
          <w:sz w:val="28"/>
          <w:szCs w:val="28"/>
        </w:rPr>
        <w:t xml:space="preserve"> выше руководящи</w:t>
      </w:r>
      <w:r w:rsidR="000A1795">
        <w:rPr>
          <w:sz w:val="28"/>
          <w:szCs w:val="28"/>
        </w:rPr>
        <w:t>м</w:t>
      </w:r>
      <w:r>
        <w:rPr>
          <w:sz w:val="28"/>
          <w:szCs w:val="28"/>
        </w:rPr>
        <w:t xml:space="preserve"> разъяснени</w:t>
      </w:r>
      <w:r w:rsidR="000A1795">
        <w:rPr>
          <w:sz w:val="28"/>
          <w:szCs w:val="28"/>
        </w:rPr>
        <w:t>ям</w:t>
      </w:r>
      <w:r w:rsidR="00895FEF">
        <w:rPr>
          <w:sz w:val="28"/>
          <w:szCs w:val="28"/>
        </w:rPr>
        <w:t xml:space="preserve"> </w:t>
      </w:r>
      <w:r w:rsidRPr="00372ACB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онституционн</w:t>
      </w:r>
      <w:r w:rsidR="00895FEF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Суд</w:t>
      </w:r>
      <w:r w:rsidR="00895FEF">
        <w:rPr>
          <w:color w:val="000000"/>
          <w:sz w:val="28"/>
          <w:szCs w:val="28"/>
        </w:rPr>
        <w:t>а</w:t>
      </w:r>
      <w:r w:rsidRPr="00372ACB">
        <w:rPr>
          <w:color w:val="000000"/>
          <w:sz w:val="28"/>
          <w:szCs w:val="28"/>
        </w:rPr>
        <w:t xml:space="preserve"> РФ</w:t>
      </w:r>
      <w:r>
        <w:rPr>
          <w:color w:val="000000"/>
          <w:sz w:val="28"/>
          <w:szCs w:val="28"/>
        </w:rPr>
        <w:t xml:space="preserve">, </w:t>
      </w:r>
      <w:r w:rsidR="003A582C">
        <w:rPr>
          <w:color w:val="000000"/>
          <w:sz w:val="28"/>
          <w:szCs w:val="28"/>
        </w:rPr>
        <w:t xml:space="preserve">суд, </w:t>
      </w:r>
      <w:r w:rsidR="00895FEF">
        <w:rPr>
          <w:color w:val="000000"/>
          <w:sz w:val="28"/>
          <w:szCs w:val="28"/>
        </w:rPr>
        <w:t xml:space="preserve">назначая </w:t>
      </w:r>
      <w:proofErr w:type="spellStart"/>
      <w:r w:rsidR="00895FEF">
        <w:rPr>
          <w:color w:val="000000"/>
          <w:sz w:val="28"/>
          <w:szCs w:val="28"/>
        </w:rPr>
        <w:t>Воронкину</w:t>
      </w:r>
      <w:proofErr w:type="spellEnd"/>
      <w:r w:rsidR="00895FEF">
        <w:rPr>
          <w:color w:val="000000"/>
          <w:sz w:val="28"/>
          <w:szCs w:val="28"/>
        </w:rPr>
        <w:t xml:space="preserve"> А.В. </w:t>
      </w:r>
      <w:r w:rsidR="00895FEF">
        <w:rPr>
          <w:color w:val="000000"/>
          <w:sz w:val="28"/>
          <w:szCs w:val="28"/>
        </w:rPr>
        <w:lastRenderedPageBreak/>
        <w:t>дополнительное наказание в виде лишения его права занимать должности, связанные с организационно-распорядительными функциями, ограничился лишь общими формулировками</w:t>
      </w:r>
      <w:r w:rsidR="009C5940">
        <w:rPr>
          <w:color w:val="000000"/>
          <w:sz w:val="28"/>
          <w:szCs w:val="28"/>
        </w:rPr>
        <w:t xml:space="preserve">. </w:t>
      </w:r>
    </w:p>
    <w:p w:rsidR="005F2E77" w:rsidRPr="003E6617" w:rsidRDefault="009C5940" w:rsidP="00895FE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суд</w:t>
      </w:r>
      <w:r w:rsidR="003E5E41">
        <w:rPr>
          <w:color w:val="000000"/>
          <w:sz w:val="28"/>
          <w:szCs w:val="28"/>
        </w:rPr>
        <w:t xml:space="preserve"> не только </w:t>
      </w:r>
      <w:r w:rsidR="006C3BD7">
        <w:rPr>
          <w:color w:val="000000"/>
          <w:sz w:val="28"/>
          <w:szCs w:val="28"/>
        </w:rPr>
        <w:t>не прив</w:t>
      </w:r>
      <w:r>
        <w:rPr>
          <w:color w:val="000000"/>
          <w:sz w:val="28"/>
          <w:szCs w:val="28"/>
        </w:rPr>
        <w:t>ел</w:t>
      </w:r>
      <w:r w:rsidR="003E5E41">
        <w:rPr>
          <w:color w:val="000000"/>
          <w:sz w:val="28"/>
          <w:szCs w:val="28"/>
        </w:rPr>
        <w:t xml:space="preserve"> </w:t>
      </w:r>
      <w:r w:rsidR="00895FE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своем </w:t>
      </w:r>
      <w:r w:rsidR="00895FEF">
        <w:rPr>
          <w:color w:val="000000"/>
          <w:sz w:val="28"/>
          <w:szCs w:val="28"/>
        </w:rPr>
        <w:t>приговоре «</w:t>
      </w:r>
      <w:r w:rsidR="00895FEF" w:rsidRPr="003E6617">
        <w:rPr>
          <w:color w:val="000000"/>
          <w:sz w:val="28"/>
          <w:szCs w:val="28"/>
        </w:rPr>
        <w:t xml:space="preserve">веские </w:t>
      </w:r>
      <w:r w:rsidR="00895FEF">
        <w:rPr>
          <w:color w:val="000000"/>
          <w:sz w:val="28"/>
          <w:szCs w:val="28"/>
        </w:rPr>
        <w:t xml:space="preserve">доводы» в обоснование того, что </w:t>
      </w:r>
      <w:r w:rsidR="00895FEF" w:rsidRPr="003E6617">
        <w:rPr>
          <w:color w:val="000000"/>
          <w:sz w:val="28"/>
          <w:szCs w:val="28"/>
        </w:rPr>
        <w:t xml:space="preserve">сохранение </w:t>
      </w:r>
      <w:r w:rsidR="00895FEF">
        <w:rPr>
          <w:color w:val="000000"/>
          <w:sz w:val="28"/>
          <w:szCs w:val="28"/>
        </w:rPr>
        <w:t xml:space="preserve">за </w:t>
      </w:r>
      <w:proofErr w:type="spellStart"/>
      <w:r w:rsidR="003E5E41">
        <w:rPr>
          <w:color w:val="000000"/>
          <w:sz w:val="28"/>
          <w:szCs w:val="28"/>
        </w:rPr>
        <w:t>Воронкиным</w:t>
      </w:r>
      <w:proofErr w:type="spellEnd"/>
      <w:r w:rsidR="003E5E41">
        <w:rPr>
          <w:color w:val="000000"/>
          <w:sz w:val="28"/>
          <w:szCs w:val="28"/>
        </w:rPr>
        <w:t xml:space="preserve"> А.В.</w:t>
      </w:r>
      <w:r w:rsidR="00895FEF">
        <w:rPr>
          <w:color w:val="000000"/>
          <w:sz w:val="28"/>
          <w:szCs w:val="28"/>
        </w:rPr>
        <w:t xml:space="preserve"> права </w:t>
      </w:r>
      <w:r w:rsidR="00895FEF" w:rsidRPr="003E6617">
        <w:rPr>
          <w:color w:val="000000"/>
          <w:sz w:val="28"/>
          <w:szCs w:val="28"/>
        </w:rPr>
        <w:t>занимать должности</w:t>
      </w:r>
      <w:r w:rsidR="003E5E41">
        <w:rPr>
          <w:color w:val="000000"/>
          <w:sz w:val="28"/>
          <w:szCs w:val="28"/>
        </w:rPr>
        <w:t>, связанные с организационно-распорядительными функциями</w:t>
      </w:r>
      <w:r>
        <w:rPr>
          <w:color w:val="000000"/>
          <w:sz w:val="28"/>
          <w:szCs w:val="28"/>
        </w:rPr>
        <w:t>,</w:t>
      </w:r>
      <w:r w:rsidR="00895FEF" w:rsidRPr="003E6617">
        <w:rPr>
          <w:color w:val="000000"/>
          <w:sz w:val="28"/>
          <w:szCs w:val="28"/>
        </w:rPr>
        <w:t xml:space="preserve"> </w:t>
      </w:r>
      <w:r w:rsidR="00895FEF" w:rsidRPr="006C3BD7">
        <w:rPr>
          <w:color w:val="000000"/>
          <w:sz w:val="28"/>
          <w:szCs w:val="28"/>
        </w:rPr>
        <w:t xml:space="preserve">не просто нежелательно, а именно </w:t>
      </w:r>
      <w:r w:rsidR="00895FEF" w:rsidRPr="009C5940">
        <w:rPr>
          <w:i/>
          <w:color w:val="000000"/>
          <w:sz w:val="28"/>
          <w:szCs w:val="28"/>
        </w:rPr>
        <w:t>невозможно</w:t>
      </w:r>
      <w:r w:rsidR="00895FEF" w:rsidRPr="006C3BD7">
        <w:rPr>
          <w:color w:val="000000"/>
          <w:sz w:val="28"/>
          <w:szCs w:val="28"/>
        </w:rPr>
        <w:t xml:space="preserve"> в связи с необходимостью защиты публичных интересов</w:t>
      </w:r>
      <w:r w:rsidR="00895FEF">
        <w:rPr>
          <w:color w:val="000000"/>
          <w:sz w:val="28"/>
          <w:szCs w:val="28"/>
        </w:rPr>
        <w:t xml:space="preserve">, но даже </w:t>
      </w:r>
      <w:r w:rsidR="000A1795">
        <w:rPr>
          <w:color w:val="000000"/>
          <w:sz w:val="28"/>
          <w:szCs w:val="28"/>
        </w:rPr>
        <w:t xml:space="preserve">просто </w:t>
      </w:r>
      <w:r w:rsidR="00895FEF">
        <w:rPr>
          <w:color w:val="000000"/>
          <w:sz w:val="28"/>
          <w:szCs w:val="28"/>
        </w:rPr>
        <w:t xml:space="preserve">не указал </w:t>
      </w:r>
      <w:r w:rsidR="003A582C">
        <w:rPr>
          <w:color w:val="000000"/>
          <w:sz w:val="28"/>
          <w:szCs w:val="28"/>
        </w:rPr>
        <w:t xml:space="preserve">на </w:t>
      </w:r>
      <w:r w:rsidR="00895FEF">
        <w:rPr>
          <w:color w:val="000000"/>
          <w:sz w:val="28"/>
          <w:szCs w:val="28"/>
        </w:rPr>
        <w:t xml:space="preserve">невозможность </w:t>
      </w:r>
      <w:r w:rsidR="003E5E41">
        <w:rPr>
          <w:color w:val="000000"/>
          <w:sz w:val="28"/>
          <w:szCs w:val="28"/>
        </w:rPr>
        <w:t>сохранения за ним права занимать такие должности</w:t>
      </w:r>
      <w:r w:rsidR="00895FEF">
        <w:rPr>
          <w:color w:val="000000"/>
          <w:sz w:val="28"/>
          <w:szCs w:val="28"/>
        </w:rPr>
        <w:t>.</w:t>
      </w:r>
    </w:p>
    <w:p w:rsidR="001F50F7" w:rsidRDefault="009C5940" w:rsidP="009C5940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Так же, </w:t>
      </w:r>
      <w:r w:rsidR="000A1795">
        <w:rPr>
          <w:color w:val="000000"/>
          <w:sz w:val="28"/>
          <w:szCs w:val="28"/>
        </w:rPr>
        <w:t>суд не учел следующее: т</w:t>
      </w:r>
      <w:r>
        <w:rPr>
          <w:color w:val="000000"/>
          <w:sz w:val="28"/>
          <w:szCs w:val="28"/>
        </w:rPr>
        <w:t xml:space="preserve">о, что </w:t>
      </w:r>
      <w:proofErr w:type="spellStart"/>
      <w:r>
        <w:rPr>
          <w:color w:val="000000"/>
          <w:sz w:val="28"/>
          <w:szCs w:val="28"/>
        </w:rPr>
        <w:t>Воронкин</w:t>
      </w:r>
      <w:proofErr w:type="spellEnd"/>
      <w:r>
        <w:rPr>
          <w:color w:val="000000"/>
          <w:sz w:val="28"/>
          <w:szCs w:val="28"/>
        </w:rPr>
        <w:t xml:space="preserve"> А.В. </w:t>
      </w:r>
      <w:r>
        <w:rPr>
          <w:sz w:val="28"/>
          <w:szCs w:val="28"/>
        </w:rPr>
        <w:t>обладает в Вооруженных Силах РФ организационно-распорядительными функциями, в силу приведенных выше разъяснений</w:t>
      </w:r>
      <w:r w:rsidR="003A582C">
        <w:rPr>
          <w:sz w:val="28"/>
          <w:szCs w:val="28"/>
        </w:rPr>
        <w:t xml:space="preserve"> Конституционного Суда РФ</w:t>
      </w:r>
      <w:r>
        <w:rPr>
          <w:sz w:val="28"/>
          <w:szCs w:val="28"/>
        </w:rPr>
        <w:t xml:space="preserve">, само по себе не является основанием </w:t>
      </w:r>
      <w:r>
        <w:rPr>
          <w:color w:val="000000"/>
          <w:sz w:val="28"/>
          <w:szCs w:val="28"/>
        </w:rPr>
        <w:t xml:space="preserve">для назначения ему дополнительного наказания в виде лишения </w:t>
      </w:r>
      <w:r w:rsidR="003A582C">
        <w:rPr>
          <w:color w:val="000000"/>
          <w:sz w:val="28"/>
          <w:szCs w:val="28"/>
        </w:rPr>
        <w:t xml:space="preserve">его </w:t>
      </w:r>
      <w:r>
        <w:rPr>
          <w:color w:val="000000"/>
          <w:sz w:val="28"/>
          <w:szCs w:val="28"/>
        </w:rPr>
        <w:t>права занимать должности, связанные с осуществлением таких функций, так как х</w:t>
      </w:r>
      <w:r w:rsidR="003E5E41" w:rsidRPr="006D62A9">
        <w:rPr>
          <w:color w:val="000000"/>
          <w:sz w:val="28"/>
          <w:szCs w:val="28"/>
        </w:rPr>
        <w:t xml:space="preserve">арактер совершенного </w:t>
      </w:r>
      <w:r>
        <w:rPr>
          <w:color w:val="000000"/>
          <w:sz w:val="28"/>
          <w:szCs w:val="28"/>
        </w:rPr>
        <w:t>им</w:t>
      </w:r>
      <w:r w:rsidR="003E5E41" w:rsidRPr="006D62A9">
        <w:rPr>
          <w:color w:val="000000"/>
          <w:sz w:val="28"/>
          <w:szCs w:val="28"/>
        </w:rPr>
        <w:t xml:space="preserve"> преступления </w:t>
      </w:r>
      <w:r>
        <w:rPr>
          <w:color w:val="000000"/>
          <w:sz w:val="28"/>
          <w:szCs w:val="28"/>
        </w:rPr>
        <w:t xml:space="preserve">не </w:t>
      </w:r>
      <w:r w:rsidR="003E5E41">
        <w:rPr>
          <w:color w:val="000000"/>
          <w:sz w:val="28"/>
          <w:szCs w:val="28"/>
        </w:rPr>
        <w:t xml:space="preserve">был </w:t>
      </w:r>
      <w:r w:rsidR="003E5E41" w:rsidRPr="006D62A9">
        <w:rPr>
          <w:color w:val="000000"/>
          <w:sz w:val="28"/>
          <w:szCs w:val="28"/>
        </w:rPr>
        <w:t xml:space="preserve">предопределен занимаемой </w:t>
      </w:r>
      <w:r>
        <w:rPr>
          <w:color w:val="000000"/>
          <w:sz w:val="28"/>
          <w:szCs w:val="28"/>
        </w:rPr>
        <w:t>им</w:t>
      </w:r>
      <w:proofErr w:type="gramEnd"/>
      <w:r w:rsidR="003E5E41" w:rsidRPr="006D62A9">
        <w:rPr>
          <w:color w:val="000000"/>
          <w:sz w:val="28"/>
          <w:szCs w:val="28"/>
        </w:rPr>
        <w:t xml:space="preserve"> должностью</w:t>
      </w:r>
      <w:r>
        <w:rPr>
          <w:color w:val="000000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в силу того, что</w:t>
      </w:r>
      <w:r w:rsidRPr="00372ACB">
        <w:rPr>
          <w:rFonts w:eastAsiaTheme="minorHAnsi"/>
          <w:sz w:val="28"/>
          <w:szCs w:val="28"/>
          <w:lang w:eastAsia="en-US"/>
        </w:rPr>
        <w:t xml:space="preserve"> его должностное положение никак не использовалось им для </w:t>
      </w:r>
      <w:r w:rsidR="000A1795">
        <w:rPr>
          <w:rFonts w:eastAsiaTheme="minorHAnsi"/>
          <w:sz w:val="28"/>
          <w:szCs w:val="28"/>
          <w:lang w:eastAsia="en-US"/>
        </w:rPr>
        <w:t xml:space="preserve">целей </w:t>
      </w:r>
      <w:r w:rsidRPr="00372ACB">
        <w:rPr>
          <w:rFonts w:eastAsiaTheme="minorHAnsi"/>
          <w:sz w:val="28"/>
          <w:szCs w:val="28"/>
          <w:lang w:eastAsia="en-US"/>
        </w:rPr>
        <w:t>совершения преступления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E5E41" w:rsidRPr="00E1274D" w:rsidRDefault="003E5E41" w:rsidP="00372ACB">
      <w:pPr>
        <w:jc w:val="both"/>
        <w:rPr>
          <w:sz w:val="28"/>
          <w:szCs w:val="28"/>
        </w:rPr>
      </w:pPr>
    </w:p>
    <w:p w:rsidR="00E1274D" w:rsidRPr="00606FAA" w:rsidRDefault="00E1274D" w:rsidP="003A582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06FAA">
        <w:rPr>
          <w:rFonts w:eastAsiaTheme="minorHAnsi"/>
          <w:sz w:val="28"/>
          <w:szCs w:val="28"/>
          <w:lang w:eastAsia="en-US"/>
        </w:rPr>
        <w:t xml:space="preserve">Согласно </w:t>
      </w:r>
      <w:hyperlink r:id="rId8" w:history="1">
        <w:r w:rsidRPr="00606FAA">
          <w:rPr>
            <w:rFonts w:eastAsiaTheme="minorHAnsi"/>
            <w:sz w:val="28"/>
            <w:szCs w:val="28"/>
            <w:lang w:eastAsia="en-US"/>
          </w:rPr>
          <w:t>п. 3 ст. 389.15</w:t>
        </w:r>
      </w:hyperlink>
      <w:r w:rsidRPr="00606FAA">
        <w:rPr>
          <w:rFonts w:eastAsiaTheme="minorHAnsi"/>
          <w:sz w:val="28"/>
          <w:szCs w:val="28"/>
          <w:lang w:eastAsia="en-US"/>
        </w:rPr>
        <w:t xml:space="preserve"> УПК РФ неправильное применение уголовного закона является основанием отмены или изменения судебного решения в апелляционном порядке.</w:t>
      </w:r>
    </w:p>
    <w:p w:rsidR="00606FAA" w:rsidRPr="00606FAA" w:rsidRDefault="00606FAA" w:rsidP="00606FA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606FAA">
        <w:rPr>
          <w:rFonts w:eastAsiaTheme="minorHAnsi"/>
          <w:sz w:val="28"/>
          <w:szCs w:val="28"/>
          <w:lang w:eastAsia="en-US"/>
        </w:rPr>
        <w:t xml:space="preserve">К числу таких нарушений в соответствии с п. 1 </w:t>
      </w:r>
      <w:hyperlink r:id="rId9" w:history="1">
        <w:r w:rsidRPr="00606FAA">
          <w:rPr>
            <w:rFonts w:eastAsiaTheme="minorHAnsi"/>
            <w:sz w:val="28"/>
            <w:szCs w:val="28"/>
            <w:lang w:eastAsia="en-US"/>
          </w:rPr>
          <w:t>ч. 1 ст. 389.17</w:t>
        </w:r>
      </w:hyperlink>
      <w:r w:rsidRPr="00606FAA">
        <w:rPr>
          <w:rFonts w:eastAsiaTheme="minorHAnsi"/>
          <w:sz w:val="28"/>
          <w:szCs w:val="28"/>
          <w:lang w:eastAsia="en-US"/>
        </w:rPr>
        <w:t xml:space="preserve"> УПК РФ относится нарушение требований Общей части Уголовного </w:t>
      </w:r>
      <w:hyperlink r:id="rId10" w:history="1">
        <w:r w:rsidRPr="00606FAA">
          <w:rPr>
            <w:rFonts w:eastAsiaTheme="minorHAnsi"/>
            <w:sz w:val="28"/>
            <w:szCs w:val="28"/>
            <w:lang w:eastAsia="en-US"/>
          </w:rPr>
          <w:t>кодекса</w:t>
        </w:r>
      </w:hyperlink>
      <w:r w:rsidRPr="00606FAA"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606FAA" w:rsidRPr="00606FAA" w:rsidRDefault="00606FAA" w:rsidP="00606FAA">
      <w:pPr>
        <w:jc w:val="both"/>
        <w:rPr>
          <w:sz w:val="28"/>
          <w:szCs w:val="28"/>
        </w:rPr>
      </w:pPr>
    </w:p>
    <w:p w:rsidR="005D7019" w:rsidRDefault="005D7019" w:rsidP="00E92ECA">
      <w:pPr>
        <w:pStyle w:val="a7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Устанавливая объем должностных обязанностей Магомедова С.Г.,</w:t>
      </w:r>
      <w:r w:rsidR="00E92ECA">
        <w:rPr>
          <w:sz w:val="28"/>
          <w:szCs w:val="28"/>
        </w:rPr>
        <w:t xml:space="preserve"> суд в своем приговоре сослался на </w:t>
      </w:r>
      <w:r w:rsidRPr="00E92ECA">
        <w:rPr>
          <w:sz w:val="28"/>
          <w:szCs w:val="28"/>
        </w:rPr>
        <w:t>должностн</w:t>
      </w:r>
      <w:r w:rsidR="00E92ECA">
        <w:rPr>
          <w:sz w:val="28"/>
          <w:szCs w:val="28"/>
        </w:rPr>
        <w:t>ую инструкцию</w:t>
      </w:r>
      <w:r w:rsidRPr="00E92ECA">
        <w:rPr>
          <w:sz w:val="28"/>
          <w:szCs w:val="28"/>
        </w:rPr>
        <w:t xml:space="preserve"> преподавателя кафедры физической подготовки ВУНЦ ВМФ «ВМА», утвержденн</w:t>
      </w:r>
      <w:r w:rsidR="00E92ECA">
        <w:rPr>
          <w:sz w:val="28"/>
          <w:szCs w:val="28"/>
        </w:rPr>
        <w:t>ую</w:t>
      </w:r>
      <w:r w:rsidRPr="00E92ECA">
        <w:rPr>
          <w:sz w:val="28"/>
          <w:szCs w:val="28"/>
        </w:rPr>
        <w:t xml:space="preserve"> заместителем начальника ВУНЦ ВМФ «ВМА» 7 апреля 2016 года, </w:t>
      </w:r>
      <w:r w:rsidR="00E92ECA">
        <w:rPr>
          <w:sz w:val="28"/>
          <w:szCs w:val="28"/>
        </w:rPr>
        <w:t xml:space="preserve">согласно которой </w:t>
      </w:r>
      <w:r w:rsidRPr="00E92ECA">
        <w:rPr>
          <w:sz w:val="28"/>
          <w:szCs w:val="28"/>
        </w:rPr>
        <w:t xml:space="preserve">«преподаватель кафедры … обязан … </w:t>
      </w:r>
      <w:r w:rsidRPr="00E92ECA">
        <w:rPr>
          <w:i/>
          <w:sz w:val="28"/>
          <w:szCs w:val="28"/>
        </w:rPr>
        <w:t>принимать зачеты и экзамены</w:t>
      </w:r>
      <w:r w:rsidRPr="00E92ECA">
        <w:rPr>
          <w:sz w:val="28"/>
          <w:szCs w:val="28"/>
        </w:rPr>
        <w:t>»</w:t>
      </w:r>
      <w:r w:rsidR="00E92ECA">
        <w:rPr>
          <w:sz w:val="28"/>
          <w:szCs w:val="28"/>
        </w:rPr>
        <w:t xml:space="preserve"> </w:t>
      </w:r>
      <w:r w:rsidR="00E92ECA" w:rsidRPr="003A582C">
        <w:rPr>
          <w:sz w:val="28"/>
          <w:szCs w:val="28"/>
        </w:rPr>
        <w:t xml:space="preserve">(т. </w:t>
      </w:r>
      <w:smartTag w:uri="urn:schemas-microsoft-com:office:smarttags" w:element="metricconverter">
        <w:smartTagPr>
          <w:attr w:name="ProductID" w:val="1 л"/>
        </w:smartTagPr>
        <w:r w:rsidR="00E92ECA" w:rsidRPr="003A582C">
          <w:rPr>
            <w:sz w:val="28"/>
            <w:szCs w:val="28"/>
          </w:rPr>
          <w:t>1 л</w:t>
        </w:r>
      </w:smartTag>
      <w:r w:rsidR="00E92ECA" w:rsidRPr="003A582C">
        <w:rPr>
          <w:sz w:val="28"/>
          <w:szCs w:val="28"/>
        </w:rPr>
        <w:t>.д. 66-70).</w:t>
      </w:r>
    </w:p>
    <w:p w:rsidR="00E92ECA" w:rsidRDefault="00E92ECA" w:rsidP="00E92ECA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691CFA">
        <w:rPr>
          <w:sz w:val="28"/>
          <w:szCs w:val="28"/>
        </w:rPr>
        <w:t xml:space="preserve">данная инструкция является недопустимым доказательством, </w:t>
      </w:r>
      <w:r w:rsidR="00173538">
        <w:rPr>
          <w:sz w:val="28"/>
          <w:szCs w:val="28"/>
        </w:rPr>
        <w:t xml:space="preserve">в понимании ч. 1 ст. 75 УПК РФ, что исключает </w:t>
      </w:r>
      <w:r w:rsidR="000A1795">
        <w:rPr>
          <w:sz w:val="28"/>
          <w:szCs w:val="28"/>
        </w:rPr>
        <w:t xml:space="preserve">возможность </w:t>
      </w:r>
      <w:r w:rsidR="00173538">
        <w:rPr>
          <w:sz w:val="28"/>
          <w:szCs w:val="28"/>
        </w:rPr>
        <w:t xml:space="preserve">использовать ее </w:t>
      </w:r>
      <w:r w:rsidR="000A1795">
        <w:rPr>
          <w:sz w:val="28"/>
          <w:szCs w:val="28"/>
        </w:rPr>
        <w:t>для обоснования</w:t>
      </w:r>
      <w:r w:rsidR="00173538">
        <w:rPr>
          <w:sz w:val="28"/>
          <w:szCs w:val="28"/>
        </w:rPr>
        <w:t xml:space="preserve"> выводов обвинительного приговора.</w:t>
      </w:r>
    </w:p>
    <w:p w:rsidR="000A1795" w:rsidRDefault="000A1795" w:rsidP="00E92ECA">
      <w:pPr>
        <w:pStyle w:val="a7"/>
        <w:ind w:left="0" w:firstLine="567"/>
        <w:jc w:val="both"/>
        <w:rPr>
          <w:sz w:val="28"/>
          <w:szCs w:val="28"/>
        </w:rPr>
      </w:pPr>
    </w:p>
    <w:p w:rsidR="00663838" w:rsidRDefault="00691CFA" w:rsidP="00663838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данная инструкция </w:t>
      </w:r>
      <w:r w:rsidR="00663838" w:rsidRPr="003B7EBA">
        <w:rPr>
          <w:sz w:val="28"/>
          <w:szCs w:val="28"/>
        </w:rPr>
        <w:t xml:space="preserve">получены </w:t>
      </w:r>
      <w:r w:rsidR="00663838">
        <w:rPr>
          <w:sz w:val="28"/>
          <w:szCs w:val="28"/>
        </w:rPr>
        <w:t xml:space="preserve">в результате выделения </w:t>
      </w:r>
      <w:r w:rsidR="00663838" w:rsidRPr="00102B25">
        <w:rPr>
          <w:sz w:val="28"/>
          <w:szCs w:val="28"/>
        </w:rPr>
        <w:t xml:space="preserve">следователем Смирновым </w:t>
      </w:r>
      <w:r w:rsidR="00663838">
        <w:rPr>
          <w:sz w:val="28"/>
          <w:szCs w:val="28"/>
        </w:rPr>
        <w:t xml:space="preserve">А.С. </w:t>
      </w:r>
      <w:r w:rsidR="00663838" w:rsidRPr="00102B25">
        <w:rPr>
          <w:sz w:val="28"/>
          <w:szCs w:val="28"/>
        </w:rPr>
        <w:t>в отдельное производство материалов уголовного дела № 12002000722000072 для принятия решения в соответствии со ст. 144 и 145 УПК РФ</w:t>
      </w:r>
      <w:r w:rsidR="00663838">
        <w:rPr>
          <w:sz w:val="28"/>
          <w:szCs w:val="28"/>
        </w:rPr>
        <w:t xml:space="preserve"> на основании постановления от 08.02.2021</w:t>
      </w:r>
      <w:r w:rsidR="00663838" w:rsidRPr="008119C9">
        <w:rPr>
          <w:sz w:val="28"/>
          <w:szCs w:val="28"/>
        </w:rPr>
        <w:t xml:space="preserve"> о выделении материалов из уголовного дела № </w:t>
      </w:r>
      <w:r w:rsidR="00663838">
        <w:rPr>
          <w:sz w:val="28"/>
          <w:szCs w:val="28"/>
        </w:rPr>
        <w:t>12002000722000072 (т. 1 л.д. 48-52</w:t>
      </w:r>
      <w:r w:rsidR="00663838" w:rsidRPr="008119C9">
        <w:rPr>
          <w:sz w:val="28"/>
          <w:szCs w:val="28"/>
        </w:rPr>
        <w:t>)</w:t>
      </w:r>
      <w:r w:rsidR="00663838">
        <w:rPr>
          <w:sz w:val="28"/>
          <w:szCs w:val="28"/>
        </w:rPr>
        <w:t>.</w:t>
      </w:r>
    </w:p>
    <w:p w:rsidR="005D7019" w:rsidRDefault="00663838" w:rsidP="006638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в материалах </w:t>
      </w:r>
      <w:r w:rsidR="000A1795">
        <w:rPr>
          <w:sz w:val="28"/>
          <w:szCs w:val="28"/>
        </w:rPr>
        <w:t xml:space="preserve">уголовного </w:t>
      </w:r>
      <w:r>
        <w:rPr>
          <w:sz w:val="28"/>
          <w:szCs w:val="28"/>
        </w:rPr>
        <w:t xml:space="preserve">дела отсутствуют какие-либо сведения о том, </w:t>
      </w:r>
      <w:r w:rsidR="0088270A">
        <w:rPr>
          <w:sz w:val="28"/>
          <w:szCs w:val="28"/>
        </w:rPr>
        <w:t xml:space="preserve">что указанная инструкция была получена, как того требует </w:t>
      </w:r>
      <w:proofErr w:type="gramStart"/>
      <w:r w:rsidR="0088270A">
        <w:rPr>
          <w:sz w:val="28"/>
          <w:szCs w:val="28"/>
        </w:rPr>
        <w:t>ч</w:t>
      </w:r>
      <w:proofErr w:type="gramEnd"/>
      <w:r w:rsidR="0088270A">
        <w:rPr>
          <w:sz w:val="28"/>
          <w:szCs w:val="28"/>
        </w:rPr>
        <w:t>. 1 ст. 86 УПК РФ</w:t>
      </w:r>
      <w:r w:rsidR="0088270A">
        <w:rPr>
          <w:rStyle w:val="a6"/>
          <w:sz w:val="28"/>
          <w:szCs w:val="28"/>
        </w:rPr>
        <w:footnoteReference w:id="2"/>
      </w:r>
      <w:r w:rsidR="0088270A">
        <w:rPr>
          <w:sz w:val="28"/>
          <w:szCs w:val="28"/>
        </w:rPr>
        <w:t xml:space="preserve">, </w:t>
      </w:r>
      <w:r w:rsidR="0088270A">
        <w:rPr>
          <w:sz w:val="28"/>
          <w:szCs w:val="28"/>
        </w:rPr>
        <w:lastRenderedPageBreak/>
        <w:t xml:space="preserve">путем производства следственного или </w:t>
      </w:r>
      <w:r w:rsidR="000A1795">
        <w:rPr>
          <w:sz w:val="28"/>
          <w:szCs w:val="28"/>
        </w:rPr>
        <w:t xml:space="preserve">какого-либо </w:t>
      </w:r>
      <w:r w:rsidR="0088270A">
        <w:rPr>
          <w:sz w:val="28"/>
          <w:szCs w:val="28"/>
        </w:rPr>
        <w:t xml:space="preserve">иного процессуального действия, </w:t>
      </w:r>
      <w:r w:rsidR="00173538">
        <w:rPr>
          <w:sz w:val="28"/>
          <w:szCs w:val="28"/>
        </w:rPr>
        <w:t>проведенного</w:t>
      </w:r>
      <w:r w:rsidR="0088270A">
        <w:rPr>
          <w:sz w:val="28"/>
          <w:szCs w:val="28"/>
        </w:rPr>
        <w:t xml:space="preserve"> надлежащим должностным лицом.</w:t>
      </w:r>
    </w:p>
    <w:p w:rsidR="00663838" w:rsidRPr="000612AA" w:rsidRDefault="000A1795" w:rsidP="000612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д</w:t>
      </w:r>
      <w:r w:rsidR="00173538">
        <w:rPr>
          <w:sz w:val="28"/>
          <w:szCs w:val="28"/>
        </w:rPr>
        <w:t xml:space="preserve">оводы суда, отказавшего защите </w:t>
      </w:r>
      <w:proofErr w:type="spellStart"/>
      <w:r w:rsidR="00173538">
        <w:rPr>
          <w:sz w:val="28"/>
          <w:szCs w:val="28"/>
        </w:rPr>
        <w:t>Воронкина</w:t>
      </w:r>
      <w:proofErr w:type="spellEnd"/>
      <w:r w:rsidR="00173538">
        <w:rPr>
          <w:sz w:val="28"/>
          <w:szCs w:val="28"/>
        </w:rPr>
        <w:t xml:space="preserve"> А.В. в удовлетворении ходатайства о признании указанной инструкции недопустимым доказательством, смысл которых сводится к тому, что для ее легализации достаточно соблюдения порядка выделения материалов уголовного дела в отдельное производство, установленного ч. 1 ст. 155 УПК РФ</w:t>
      </w:r>
      <w:r w:rsidR="00173538">
        <w:rPr>
          <w:rStyle w:val="a6"/>
          <w:sz w:val="28"/>
          <w:szCs w:val="28"/>
        </w:rPr>
        <w:footnoteReference w:id="3"/>
      </w:r>
      <w:r w:rsidR="00173538">
        <w:rPr>
          <w:sz w:val="28"/>
          <w:szCs w:val="28"/>
        </w:rPr>
        <w:t>,</w:t>
      </w:r>
      <w:r w:rsidR="000612AA">
        <w:rPr>
          <w:sz w:val="28"/>
          <w:szCs w:val="28"/>
        </w:rPr>
        <w:t xml:space="preserve"> основаны на </w:t>
      </w:r>
      <w:r w:rsidR="000612AA" w:rsidRPr="000612AA">
        <w:rPr>
          <w:sz w:val="28"/>
          <w:szCs w:val="28"/>
        </w:rPr>
        <w:t xml:space="preserve">неправильном толковании норм уголовно-процессуального права. </w:t>
      </w:r>
      <w:r w:rsidR="00173538" w:rsidRPr="000612AA">
        <w:rPr>
          <w:sz w:val="28"/>
          <w:szCs w:val="28"/>
        </w:rPr>
        <w:t xml:space="preserve"> </w:t>
      </w:r>
    </w:p>
    <w:p w:rsidR="00663838" w:rsidRPr="00DB3FBD" w:rsidRDefault="000612AA" w:rsidP="000612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612AA">
        <w:rPr>
          <w:sz w:val="28"/>
          <w:szCs w:val="28"/>
        </w:rPr>
        <w:t xml:space="preserve">Так, </w:t>
      </w:r>
      <w:r>
        <w:rPr>
          <w:sz w:val="28"/>
          <w:szCs w:val="28"/>
        </w:rPr>
        <w:t>в</w:t>
      </w:r>
      <w:r w:rsidR="00663838" w:rsidRPr="000612AA">
        <w:rPr>
          <w:sz w:val="28"/>
          <w:szCs w:val="28"/>
        </w:rPr>
        <w:t xml:space="preserve"> Определени</w:t>
      </w:r>
      <w:r>
        <w:rPr>
          <w:sz w:val="28"/>
          <w:szCs w:val="28"/>
        </w:rPr>
        <w:t>и</w:t>
      </w:r>
      <w:r w:rsidR="00663838" w:rsidRPr="000612AA">
        <w:rPr>
          <w:sz w:val="28"/>
          <w:szCs w:val="28"/>
        </w:rPr>
        <w:t xml:space="preserve"> Конституционного Суда РФ </w:t>
      </w:r>
      <w:r w:rsidR="00663838" w:rsidRPr="000612AA">
        <w:rPr>
          <w:rFonts w:eastAsiaTheme="minorHAnsi"/>
          <w:sz w:val="28"/>
          <w:szCs w:val="28"/>
          <w:lang w:eastAsia="en-US"/>
        </w:rPr>
        <w:t>от 27 сентября 2018 г. N 2077-О</w:t>
      </w:r>
      <w:r w:rsidRPr="000612AA">
        <w:rPr>
          <w:sz w:val="28"/>
          <w:szCs w:val="28"/>
        </w:rPr>
        <w:t xml:space="preserve"> </w:t>
      </w:r>
      <w:r>
        <w:rPr>
          <w:sz w:val="28"/>
          <w:szCs w:val="28"/>
        </w:rPr>
        <w:t>разъяснено, что «У</w:t>
      </w:r>
      <w:r w:rsidRPr="000612AA">
        <w:rPr>
          <w:rFonts w:eastAsiaTheme="minorHAnsi"/>
          <w:sz w:val="28"/>
          <w:szCs w:val="28"/>
          <w:lang w:eastAsia="en-US"/>
        </w:rPr>
        <w:t xml:space="preserve">казанная </w:t>
      </w:r>
      <w:hyperlink r:id="rId11" w:history="1">
        <w:r w:rsidRPr="000612AA">
          <w:rPr>
            <w:rFonts w:eastAsiaTheme="minorHAnsi"/>
            <w:sz w:val="28"/>
            <w:szCs w:val="28"/>
            <w:lang w:eastAsia="en-US"/>
          </w:rPr>
          <w:t>статья</w:t>
        </w:r>
      </w:hyperlink>
      <w:r w:rsidRPr="000612AA">
        <w:rPr>
          <w:rFonts w:eastAsiaTheme="minorHAnsi"/>
          <w:sz w:val="28"/>
          <w:szCs w:val="28"/>
          <w:lang w:eastAsia="en-US"/>
        </w:rPr>
        <w:t xml:space="preserve"> </w:t>
      </w:r>
      <w:r w:rsidR="00663838" w:rsidRPr="000612AA">
        <w:rPr>
          <w:rFonts w:eastAsiaTheme="minorHAnsi"/>
          <w:sz w:val="28"/>
          <w:szCs w:val="28"/>
          <w:lang w:eastAsia="en-US"/>
        </w:rPr>
        <w:t xml:space="preserve">не содержит изъятий из установленного Уголовно-процессуальным </w:t>
      </w:r>
      <w:hyperlink r:id="rId12" w:history="1">
        <w:r w:rsidR="00663838" w:rsidRPr="000612AA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663838" w:rsidRPr="000612AA">
        <w:rPr>
          <w:rFonts w:eastAsiaTheme="minorHAnsi"/>
          <w:sz w:val="28"/>
          <w:szCs w:val="28"/>
          <w:lang w:eastAsia="en-US"/>
        </w:rPr>
        <w:t xml:space="preserve"> Российской Федерации порядка доказывания по уголовным делам, согласно которому собирание доказательств осуществляется в ходе уголовного судопроизводства дознавателем, следователем, прокурором и судом путем производства следственных и иных процессуальных действий, предусмотренных данным </w:t>
      </w:r>
      <w:hyperlink r:id="rId13" w:history="1">
        <w:r w:rsidR="00663838" w:rsidRPr="000612AA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663838" w:rsidRPr="000612AA">
        <w:rPr>
          <w:rFonts w:eastAsiaTheme="minorHAnsi"/>
          <w:sz w:val="28"/>
          <w:szCs w:val="28"/>
          <w:lang w:eastAsia="en-US"/>
        </w:rPr>
        <w:t xml:space="preserve"> </w:t>
      </w:r>
      <w:hyperlink r:id="rId14" w:history="1">
        <w:r w:rsidR="00663838" w:rsidRPr="000612AA">
          <w:rPr>
            <w:rFonts w:eastAsiaTheme="minorHAnsi"/>
            <w:sz w:val="28"/>
            <w:szCs w:val="28"/>
            <w:lang w:eastAsia="en-US"/>
          </w:rPr>
          <w:t>(часть первая статьи 86)</w:t>
        </w:r>
      </w:hyperlink>
      <w:r w:rsidR="00663838" w:rsidRPr="000612AA">
        <w:rPr>
          <w:rFonts w:eastAsiaTheme="minorHAnsi"/>
          <w:sz w:val="28"/>
          <w:szCs w:val="28"/>
          <w:lang w:eastAsia="en-US"/>
        </w:rPr>
        <w:t>, все</w:t>
      </w:r>
      <w:proofErr w:type="gramEnd"/>
      <w:r w:rsidR="00663838" w:rsidRPr="000612A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663838" w:rsidRPr="000612AA">
        <w:rPr>
          <w:rFonts w:eastAsiaTheme="minorHAnsi"/>
          <w:sz w:val="28"/>
          <w:szCs w:val="28"/>
          <w:lang w:eastAsia="en-US"/>
        </w:rPr>
        <w:t xml:space="preserve">доказательства подлежат проверке и оценке с точки зрения их </w:t>
      </w:r>
      <w:proofErr w:type="spellStart"/>
      <w:r w:rsidR="00663838" w:rsidRPr="000612AA">
        <w:rPr>
          <w:rFonts w:eastAsiaTheme="minorHAnsi"/>
          <w:sz w:val="28"/>
          <w:szCs w:val="28"/>
          <w:lang w:eastAsia="en-US"/>
        </w:rPr>
        <w:t>относимости</w:t>
      </w:r>
      <w:proofErr w:type="spellEnd"/>
      <w:r w:rsidR="00663838" w:rsidRPr="000612AA">
        <w:rPr>
          <w:rFonts w:eastAsiaTheme="minorHAnsi"/>
          <w:sz w:val="28"/>
          <w:szCs w:val="28"/>
          <w:lang w:eastAsia="en-US"/>
        </w:rPr>
        <w:t>, допустимости и достоверности, а в их совокупности - достаточности для разрешения дела (</w:t>
      </w:r>
      <w:hyperlink r:id="rId15" w:history="1">
        <w:r w:rsidR="00663838" w:rsidRPr="000612AA">
          <w:rPr>
            <w:rFonts w:eastAsiaTheme="minorHAnsi"/>
            <w:sz w:val="28"/>
            <w:szCs w:val="28"/>
            <w:lang w:eastAsia="en-US"/>
          </w:rPr>
          <w:t>статья 87</w:t>
        </w:r>
      </w:hyperlink>
      <w:r w:rsidR="00663838" w:rsidRPr="000612AA">
        <w:rPr>
          <w:rFonts w:eastAsiaTheme="minorHAnsi"/>
          <w:sz w:val="28"/>
          <w:szCs w:val="28"/>
          <w:lang w:eastAsia="en-US"/>
        </w:rPr>
        <w:t xml:space="preserve"> и </w:t>
      </w:r>
      <w:hyperlink r:id="rId16" w:history="1">
        <w:r w:rsidR="00663838" w:rsidRPr="000612AA">
          <w:rPr>
            <w:rFonts w:eastAsiaTheme="minorHAnsi"/>
            <w:sz w:val="28"/>
            <w:szCs w:val="28"/>
            <w:lang w:eastAsia="en-US"/>
          </w:rPr>
          <w:t>часть первая статьи 88</w:t>
        </w:r>
      </w:hyperlink>
      <w:r w:rsidR="00663838" w:rsidRPr="000612AA">
        <w:rPr>
          <w:rFonts w:eastAsiaTheme="minorHAnsi"/>
          <w:sz w:val="28"/>
          <w:szCs w:val="28"/>
          <w:lang w:eastAsia="en-US"/>
        </w:rPr>
        <w:t xml:space="preserve">), доказательства, полученные с нарушением требований уголовно-процессуального закона, являются недопустимыми, не имеют юридической силы и не могут быть положены в основу обвинения и использоваться при доказывании </w:t>
      </w:r>
      <w:hyperlink r:id="rId17" w:history="1">
        <w:r w:rsidR="00663838" w:rsidRPr="000612AA">
          <w:rPr>
            <w:rFonts w:eastAsiaTheme="minorHAnsi"/>
            <w:sz w:val="28"/>
            <w:szCs w:val="28"/>
            <w:lang w:eastAsia="en-US"/>
          </w:rPr>
          <w:t>(часть первая статьи 75)</w:t>
        </w:r>
      </w:hyperlink>
      <w:r w:rsidR="00663838" w:rsidRPr="000612AA">
        <w:rPr>
          <w:rFonts w:eastAsiaTheme="minorHAnsi"/>
          <w:sz w:val="28"/>
          <w:szCs w:val="28"/>
          <w:lang w:eastAsia="en-US"/>
        </w:rPr>
        <w:t>, приговор суда должен</w:t>
      </w:r>
      <w:proofErr w:type="gramEnd"/>
      <w:r w:rsidR="00663838" w:rsidRPr="000612AA">
        <w:rPr>
          <w:rFonts w:eastAsiaTheme="minorHAnsi"/>
          <w:sz w:val="28"/>
          <w:szCs w:val="28"/>
          <w:lang w:eastAsia="en-US"/>
        </w:rPr>
        <w:t xml:space="preserve"> быть законным, обоснованным и справедливым </w:t>
      </w:r>
      <w:hyperlink r:id="rId18" w:history="1">
        <w:r w:rsidR="00663838" w:rsidRPr="000612AA">
          <w:rPr>
            <w:rFonts w:eastAsiaTheme="minorHAnsi"/>
            <w:sz w:val="28"/>
            <w:szCs w:val="28"/>
            <w:lang w:eastAsia="en-US"/>
          </w:rPr>
          <w:t>(часть первая статьи 297)</w:t>
        </w:r>
      </w:hyperlink>
      <w:r w:rsidR="00663838" w:rsidRPr="000612AA">
        <w:rPr>
          <w:rFonts w:eastAsiaTheme="minorHAnsi"/>
          <w:sz w:val="28"/>
          <w:szCs w:val="28"/>
          <w:lang w:eastAsia="en-US"/>
        </w:rPr>
        <w:t xml:space="preserve">, обвинительный приговор не может быть основан на предположениях и постановляется лишь при условии, что в ходе судебного разбирательства виновность подсудимого в </w:t>
      </w:r>
      <w:r w:rsidR="00663838" w:rsidRPr="00DB3FBD">
        <w:rPr>
          <w:rFonts w:eastAsiaTheme="minorHAnsi"/>
          <w:sz w:val="28"/>
          <w:szCs w:val="28"/>
          <w:lang w:eastAsia="en-US"/>
        </w:rPr>
        <w:t xml:space="preserve">совершении преступления подтверждена совокупностью исследованных судом доказательств </w:t>
      </w:r>
      <w:hyperlink r:id="rId19" w:history="1">
        <w:r w:rsidR="00663838" w:rsidRPr="00DB3FBD">
          <w:rPr>
            <w:rFonts w:eastAsiaTheme="minorHAnsi"/>
            <w:sz w:val="28"/>
            <w:szCs w:val="28"/>
            <w:lang w:eastAsia="en-US"/>
          </w:rPr>
          <w:t>(часть четвертая статьи 302)</w:t>
        </w:r>
      </w:hyperlink>
      <w:r w:rsidRPr="00DB3FBD">
        <w:rPr>
          <w:rFonts w:eastAsiaTheme="minorHAnsi"/>
          <w:sz w:val="28"/>
          <w:szCs w:val="28"/>
          <w:lang w:eastAsia="en-US"/>
        </w:rPr>
        <w:t>».</w:t>
      </w:r>
    </w:p>
    <w:p w:rsidR="00DB3FBD" w:rsidRDefault="00DB3FBD" w:rsidP="00DB3FB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 чего следует</w:t>
      </w:r>
      <w:r w:rsidRPr="00DB3FBD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что </w:t>
      </w:r>
      <w:r w:rsidRPr="00DB3FBD">
        <w:rPr>
          <w:rFonts w:eastAsiaTheme="minorHAnsi"/>
          <w:sz w:val="28"/>
          <w:szCs w:val="28"/>
          <w:lang w:eastAsia="en-US"/>
        </w:rPr>
        <w:t xml:space="preserve">ст. 155 УПК РФ не позволяет </w:t>
      </w:r>
      <w:r>
        <w:rPr>
          <w:rFonts w:eastAsiaTheme="minorHAnsi"/>
          <w:sz w:val="28"/>
          <w:szCs w:val="28"/>
          <w:lang w:eastAsia="en-US"/>
        </w:rPr>
        <w:t xml:space="preserve">суду </w:t>
      </w:r>
      <w:r w:rsidRPr="00DB3FBD">
        <w:rPr>
          <w:rFonts w:eastAsiaTheme="minorHAnsi"/>
          <w:sz w:val="28"/>
          <w:szCs w:val="28"/>
          <w:lang w:eastAsia="en-US"/>
        </w:rPr>
        <w:t>использовать в качестве доказательств по уголовному делу копии материалов из другого уголовного дела, из которого в отдельное производство были выделены материалы, без исследования порядка их получения</w:t>
      </w:r>
    </w:p>
    <w:p w:rsidR="000612AA" w:rsidRDefault="000612AA" w:rsidP="000612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</w:t>
      </w:r>
      <w:r>
        <w:rPr>
          <w:sz w:val="28"/>
          <w:szCs w:val="28"/>
        </w:rPr>
        <w:t>инструкция</w:t>
      </w:r>
      <w:r w:rsidRPr="00E92ECA">
        <w:rPr>
          <w:sz w:val="28"/>
          <w:szCs w:val="28"/>
        </w:rPr>
        <w:t xml:space="preserve"> преподавателя кафедры физической подготовки ВУНЦ ВМФ «ВМА», утвержденн</w:t>
      </w:r>
      <w:r w:rsidR="00DB3FBD">
        <w:rPr>
          <w:sz w:val="28"/>
          <w:szCs w:val="28"/>
        </w:rPr>
        <w:t>ая</w:t>
      </w:r>
      <w:r w:rsidRPr="00E92ECA">
        <w:rPr>
          <w:sz w:val="28"/>
          <w:szCs w:val="28"/>
        </w:rPr>
        <w:t xml:space="preserve"> заместителем начальника ВУНЦ ВМФ «ВМА» 7 апреля 2016 года</w:t>
      </w:r>
      <w:r>
        <w:rPr>
          <w:sz w:val="28"/>
          <w:szCs w:val="28"/>
        </w:rPr>
        <w:t xml:space="preserve"> является недопустимым </w:t>
      </w:r>
      <w:r w:rsidR="00EE1C59">
        <w:rPr>
          <w:sz w:val="28"/>
          <w:szCs w:val="28"/>
        </w:rPr>
        <w:t>доказательством, как полученным с нарушение</w:t>
      </w:r>
      <w:r w:rsidR="00DB3FBD">
        <w:rPr>
          <w:sz w:val="28"/>
          <w:szCs w:val="28"/>
        </w:rPr>
        <w:t xml:space="preserve">м требований </w:t>
      </w:r>
      <w:proofErr w:type="gramStart"/>
      <w:r w:rsidR="00DB3FBD">
        <w:rPr>
          <w:sz w:val="28"/>
          <w:szCs w:val="28"/>
        </w:rPr>
        <w:t>ч</w:t>
      </w:r>
      <w:proofErr w:type="gramEnd"/>
      <w:r w:rsidR="00DB3FBD">
        <w:rPr>
          <w:sz w:val="28"/>
          <w:szCs w:val="28"/>
        </w:rPr>
        <w:t>. 1 ст. 86 УПК РФ, то есть, не путем производства следственного или процессуального действия.</w:t>
      </w:r>
    </w:p>
    <w:p w:rsidR="00DB3FBD" w:rsidRPr="00EE1C59" w:rsidRDefault="00EE1C59" w:rsidP="000C735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E1C59">
        <w:rPr>
          <w:sz w:val="28"/>
          <w:szCs w:val="28"/>
        </w:rPr>
        <w:lastRenderedPageBreak/>
        <w:t xml:space="preserve">(Следует отметить, что порядок выделения материалов уголовного дела в отдельное производство был так же нарушен: в нарушении требований </w:t>
      </w:r>
      <w:proofErr w:type="gramStart"/>
      <w:r w:rsidRPr="00EE1C59">
        <w:rPr>
          <w:sz w:val="28"/>
          <w:szCs w:val="28"/>
        </w:rPr>
        <w:t>ч</w:t>
      </w:r>
      <w:proofErr w:type="gramEnd"/>
      <w:r w:rsidRPr="00EE1C59">
        <w:rPr>
          <w:sz w:val="28"/>
          <w:szCs w:val="28"/>
        </w:rPr>
        <w:t xml:space="preserve">. 1.1 ст. 155 УПК РФ </w:t>
      </w:r>
      <w:r w:rsidRPr="00EE1C59">
        <w:rPr>
          <w:rFonts w:eastAsiaTheme="minorHAnsi"/>
          <w:sz w:val="28"/>
          <w:szCs w:val="28"/>
          <w:lang w:eastAsia="en-US"/>
        </w:rPr>
        <w:t xml:space="preserve">копия </w:t>
      </w:r>
      <w:r>
        <w:rPr>
          <w:rFonts w:eastAsiaTheme="minorHAnsi"/>
          <w:sz w:val="28"/>
          <w:szCs w:val="28"/>
          <w:lang w:eastAsia="en-US"/>
        </w:rPr>
        <w:t xml:space="preserve">соответствующего </w:t>
      </w:r>
      <w:r w:rsidRPr="00EE1C59">
        <w:rPr>
          <w:rFonts w:eastAsiaTheme="minorHAnsi"/>
          <w:sz w:val="28"/>
          <w:szCs w:val="28"/>
          <w:lang w:eastAsia="en-US"/>
        </w:rPr>
        <w:t>постановления прокурору не направлялась.)</w:t>
      </w:r>
    </w:p>
    <w:p w:rsidR="00606FAA" w:rsidRDefault="00EE1C59" w:rsidP="000612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Указанное нарушение уголовно-процессуального закона является существенным, так как исключение из приговора должностной инструкции, </w:t>
      </w:r>
      <w:r>
        <w:rPr>
          <w:sz w:val="28"/>
          <w:szCs w:val="28"/>
        </w:rPr>
        <w:t xml:space="preserve">устанавливающей обязанность </w:t>
      </w:r>
      <w:r w:rsidR="000C7357">
        <w:rPr>
          <w:rFonts w:eastAsiaTheme="minorHAnsi"/>
          <w:sz w:val="28"/>
          <w:szCs w:val="28"/>
          <w:lang w:eastAsia="en-US"/>
        </w:rPr>
        <w:t>Магомедова С.Г.</w:t>
      </w:r>
      <w:r w:rsidR="000C7357">
        <w:rPr>
          <w:sz w:val="28"/>
          <w:szCs w:val="28"/>
        </w:rPr>
        <w:t xml:space="preserve"> </w:t>
      </w:r>
      <w:r w:rsidRPr="00EE1C59">
        <w:rPr>
          <w:sz w:val="28"/>
          <w:szCs w:val="28"/>
        </w:rPr>
        <w:t>«принимать зачеты и экзамены»</w:t>
      </w:r>
      <w:r>
        <w:rPr>
          <w:sz w:val="28"/>
          <w:szCs w:val="28"/>
        </w:rPr>
        <w:t xml:space="preserve">, не позволяет рассматривать его, в качестве должностного лица, что </w:t>
      </w:r>
      <w:r w:rsidR="000C7357">
        <w:rPr>
          <w:sz w:val="28"/>
          <w:szCs w:val="28"/>
        </w:rPr>
        <w:t>не позволяет</w:t>
      </w:r>
      <w:r>
        <w:rPr>
          <w:sz w:val="28"/>
          <w:szCs w:val="28"/>
        </w:rPr>
        <w:t xml:space="preserve"> квалифицировать вменяемое </w:t>
      </w:r>
      <w:proofErr w:type="spellStart"/>
      <w:r>
        <w:rPr>
          <w:sz w:val="28"/>
          <w:szCs w:val="28"/>
        </w:rPr>
        <w:t>Воронкину</w:t>
      </w:r>
      <w:proofErr w:type="spellEnd"/>
      <w:r>
        <w:rPr>
          <w:sz w:val="28"/>
          <w:szCs w:val="28"/>
        </w:rPr>
        <w:t xml:space="preserve"> А.В. деяние</w:t>
      </w:r>
      <w:r w:rsidR="00606FAA">
        <w:rPr>
          <w:sz w:val="28"/>
          <w:szCs w:val="28"/>
        </w:rPr>
        <w:t>, как дачу взятки.</w:t>
      </w:r>
    </w:p>
    <w:p w:rsidR="00606FAA" w:rsidRDefault="00606FAA" w:rsidP="00606FA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606FAA" w:rsidRPr="00606FAA" w:rsidRDefault="00606FAA" w:rsidP="00606FA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606FAA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20" w:history="1">
        <w:r w:rsidRPr="00606FAA">
          <w:rPr>
            <w:rFonts w:eastAsiaTheme="minorHAnsi"/>
            <w:sz w:val="28"/>
            <w:szCs w:val="28"/>
            <w:lang w:eastAsia="en-US"/>
          </w:rPr>
          <w:t>п. 2 ст. 389.15</w:t>
        </w:r>
      </w:hyperlink>
      <w:r w:rsidRPr="00606FAA">
        <w:rPr>
          <w:rFonts w:eastAsiaTheme="minorHAnsi"/>
          <w:sz w:val="28"/>
          <w:szCs w:val="28"/>
          <w:lang w:eastAsia="en-US"/>
        </w:rPr>
        <w:t xml:space="preserve"> УПК РФ основанием отмены судебного решения в апелляционном порядке является существенное нарушение уголовно-процессуального закона.</w:t>
      </w:r>
    </w:p>
    <w:p w:rsidR="00606FAA" w:rsidRPr="00606FAA" w:rsidRDefault="00606FAA" w:rsidP="00606FA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606FAA">
        <w:rPr>
          <w:rFonts w:eastAsiaTheme="minorHAnsi"/>
          <w:sz w:val="28"/>
          <w:szCs w:val="28"/>
          <w:lang w:eastAsia="en-US"/>
        </w:rPr>
        <w:t xml:space="preserve">К числу таких нарушений в соответствии с </w:t>
      </w:r>
      <w:hyperlink r:id="rId21" w:history="1">
        <w:proofErr w:type="gramStart"/>
        <w:r w:rsidRPr="00606FAA">
          <w:rPr>
            <w:rFonts w:eastAsiaTheme="minorHAnsi"/>
            <w:sz w:val="28"/>
            <w:szCs w:val="28"/>
            <w:lang w:eastAsia="en-US"/>
          </w:rPr>
          <w:t>ч</w:t>
        </w:r>
        <w:proofErr w:type="gramEnd"/>
        <w:r w:rsidRPr="00606FAA">
          <w:rPr>
            <w:rFonts w:eastAsiaTheme="minorHAnsi"/>
            <w:sz w:val="28"/>
            <w:szCs w:val="28"/>
            <w:lang w:eastAsia="en-US"/>
          </w:rPr>
          <w:t>. 1 ст. 389.17</w:t>
        </w:r>
      </w:hyperlink>
      <w:r w:rsidRPr="00606FAA">
        <w:rPr>
          <w:rFonts w:eastAsiaTheme="minorHAnsi"/>
          <w:sz w:val="28"/>
          <w:szCs w:val="28"/>
          <w:lang w:eastAsia="en-US"/>
        </w:rPr>
        <w:t xml:space="preserve"> УПК РФ относятся существенные нарушения уголовно-процессуального закона, которые путем несоблюдения процедуры судопроизводства или иным путем повлияли или могли повлиять на вынесение законного и обоснованного судебного решения.</w:t>
      </w:r>
    </w:p>
    <w:p w:rsidR="003E6617" w:rsidRDefault="003E6617" w:rsidP="003E6617">
      <w:pPr>
        <w:jc w:val="both"/>
        <w:rPr>
          <w:sz w:val="28"/>
          <w:szCs w:val="28"/>
        </w:rPr>
      </w:pPr>
    </w:p>
    <w:p w:rsidR="003E6617" w:rsidRPr="00606FAA" w:rsidRDefault="003E6617" w:rsidP="00606FAA">
      <w:pPr>
        <w:pStyle w:val="a7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606FAA">
        <w:rPr>
          <w:sz w:val="28"/>
          <w:szCs w:val="28"/>
        </w:rPr>
        <w:t xml:space="preserve">Остальные доводы будут представлены в дополнительной апелляционной жалобе, в сроки, установленные </w:t>
      </w:r>
      <w:proofErr w:type="gramStart"/>
      <w:r w:rsidRPr="00606FAA">
        <w:rPr>
          <w:sz w:val="28"/>
          <w:szCs w:val="28"/>
        </w:rPr>
        <w:t>ч</w:t>
      </w:r>
      <w:proofErr w:type="gramEnd"/>
      <w:r w:rsidRPr="00606FAA">
        <w:rPr>
          <w:sz w:val="28"/>
          <w:szCs w:val="28"/>
        </w:rPr>
        <w:t xml:space="preserve">. 4 ст. 389.8 ГПК РФ, после </w:t>
      </w:r>
      <w:r w:rsidR="000C7357">
        <w:rPr>
          <w:sz w:val="28"/>
          <w:szCs w:val="28"/>
        </w:rPr>
        <w:t>предоставления</w:t>
      </w:r>
      <w:r w:rsidRPr="00606FAA">
        <w:rPr>
          <w:sz w:val="28"/>
          <w:szCs w:val="28"/>
        </w:rPr>
        <w:t xml:space="preserve"> защитнику </w:t>
      </w:r>
      <w:r w:rsidR="000C7357">
        <w:rPr>
          <w:sz w:val="28"/>
          <w:szCs w:val="28"/>
        </w:rPr>
        <w:t>возможности</w:t>
      </w:r>
      <w:r w:rsidRPr="00606FAA">
        <w:rPr>
          <w:sz w:val="28"/>
          <w:szCs w:val="28"/>
        </w:rPr>
        <w:t xml:space="preserve"> ознакомиться с протоколом судебного заседания.</w:t>
      </w:r>
    </w:p>
    <w:p w:rsidR="003E6617" w:rsidRDefault="003E6617" w:rsidP="003E6617">
      <w:pPr>
        <w:ind w:firstLine="567"/>
        <w:jc w:val="both"/>
        <w:rPr>
          <w:sz w:val="28"/>
          <w:szCs w:val="28"/>
        </w:rPr>
      </w:pPr>
    </w:p>
    <w:p w:rsidR="003E6617" w:rsidRDefault="003E6617" w:rsidP="003E661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Руководствуясь</w:t>
      </w:r>
      <w:r w:rsidRPr="00EA4B52">
        <w:rPr>
          <w:bCs/>
          <w:sz w:val="28"/>
          <w:szCs w:val="28"/>
        </w:rPr>
        <w:t xml:space="preserve"> ст.ст.</w:t>
      </w:r>
      <w:r w:rsidRPr="00EA4B52">
        <w:rPr>
          <w:sz w:val="28"/>
          <w:szCs w:val="28"/>
        </w:rPr>
        <w:t xml:space="preserve"> 389.1 - 389.3</w:t>
      </w:r>
      <w:r>
        <w:rPr>
          <w:sz w:val="28"/>
          <w:szCs w:val="28"/>
        </w:rPr>
        <w:t xml:space="preserve">, 389.6, 389.15 </w:t>
      </w:r>
      <w:r w:rsidRPr="00EA4B52">
        <w:rPr>
          <w:sz w:val="28"/>
          <w:szCs w:val="28"/>
        </w:rPr>
        <w:t>УПК РФ,</w:t>
      </w:r>
      <w:r w:rsidRPr="00BD27C5">
        <w:rPr>
          <w:sz w:val="28"/>
          <w:szCs w:val="28"/>
        </w:rPr>
        <w:t xml:space="preserve"> </w:t>
      </w:r>
    </w:p>
    <w:p w:rsidR="003E6617" w:rsidRDefault="003E6617" w:rsidP="003E6617">
      <w:pPr>
        <w:ind w:firstLine="709"/>
        <w:jc w:val="both"/>
        <w:rPr>
          <w:sz w:val="28"/>
          <w:szCs w:val="28"/>
        </w:rPr>
      </w:pPr>
    </w:p>
    <w:p w:rsidR="003E6617" w:rsidRDefault="003E6617" w:rsidP="003E6617">
      <w:pPr>
        <w:jc w:val="center"/>
        <w:rPr>
          <w:sz w:val="28"/>
          <w:szCs w:val="28"/>
        </w:rPr>
      </w:pPr>
      <w:r w:rsidRPr="002D1D37">
        <w:rPr>
          <w:sz w:val="28"/>
          <w:szCs w:val="28"/>
        </w:rPr>
        <w:t>ПРОШУ:</w:t>
      </w:r>
    </w:p>
    <w:p w:rsidR="003E6617" w:rsidRPr="002D1D37" w:rsidRDefault="003E6617" w:rsidP="003E6617">
      <w:pPr>
        <w:jc w:val="center"/>
        <w:rPr>
          <w:sz w:val="28"/>
          <w:szCs w:val="28"/>
        </w:rPr>
      </w:pPr>
    </w:p>
    <w:p w:rsidR="003E6617" w:rsidRDefault="003E6617" w:rsidP="003E661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Приговор 224 гарнизонного военного суда от 1</w:t>
      </w:r>
      <w:r w:rsidR="00606FAA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.08.2021 </w:t>
      </w:r>
      <w:r>
        <w:rPr>
          <w:sz w:val="28"/>
          <w:szCs w:val="28"/>
        </w:rPr>
        <w:t>отменить, вынести по делу оправдательный приговор.</w:t>
      </w:r>
    </w:p>
    <w:p w:rsidR="003E6617" w:rsidRPr="00DB3FBD" w:rsidRDefault="003E6617" w:rsidP="003E6617">
      <w:pPr>
        <w:ind w:firstLine="709"/>
        <w:jc w:val="both"/>
        <w:rPr>
          <w:sz w:val="28"/>
          <w:szCs w:val="28"/>
        </w:rPr>
      </w:pPr>
      <w:r w:rsidRPr="00DB3FBD">
        <w:rPr>
          <w:sz w:val="28"/>
          <w:szCs w:val="28"/>
        </w:rPr>
        <w:t>Рассмотреть апелляционную жалобу с участием осужденного.</w:t>
      </w:r>
    </w:p>
    <w:p w:rsidR="003E6617" w:rsidRDefault="003E6617" w:rsidP="003E6617">
      <w:pPr>
        <w:ind w:firstLine="567"/>
        <w:jc w:val="both"/>
        <w:rPr>
          <w:sz w:val="28"/>
          <w:szCs w:val="28"/>
        </w:rPr>
      </w:pPr>
    </w:p>
    <w:p w:rsidR="00DB3FBD" w:rsidRDefault="00DB3FBD" w:rsidP="003E66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DB3FBD" w:rsidRDefault="00DB3FBD" w:rsidP="003E66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ордер №</w:t>
      </w:r>
    </w:p>
    <w:p w:rsidR="000C7357" w:rsidRDefault="000C7357" w:rsidP="003E6617">
      <w:pPr>
        <w:ind w:firstLine="567"/>
        <w:jc w:val="both"/>
        <w:rPr>
          <w:sz w:val="28"/>
          <w:szCs w:val="28"/>
        </w:rPr>
      </w:pPr>
    </w:p>
    <w:p w:rsidR="00874755" w:rsidRPr="00DB3FBD" w:rsidRDefault="00DB3FBD" w:rsidP="00DB3FBD">
      <w:pPr>
        <w:ind w:firstLine="567"/>
        <w:rPr>
          <w:sz w:val="28"/>
          <w:szCs w:val="28"/>
        </w:rPr>
      </w:pPr>
      <w:r w:rsidRPr="00DB3FBD">
        <w:rPr>
          <w:sz w:val="28"/>
          <w:szCs w:val="28"/>
        </w:rPr>
        <w:t xml:space="preserve">«    » августа 2021 г.        </w:t>
      </w:r>
      <w:r>
        <w:rPr>
          <w:sz w:val="28"/>
          <w:szCs w:val="28"/>
        </w:rPr>
        <w:t xml:space="preserve">                         </w:t>
      </w:r>
      <w:r w:rsidRPr="00DB3FBD">
        <w:rPr>
          <w:sz w:val="28"/>
          <w:szCs w:val="28"/>
        </w:rPr>
        <w:t>__________________ Козлов К.В.</w:t>
      </w:r>
    </w:p>
    <w:sectPr w:rsidR="00874755" w:rsidRPr="00DB3FBD" w:rsidSect="00874755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2A9" w:rsidRDefault="006D62A9" w:rsidP="006D62A9">
      <w:r>
        <w:separator/>
      </w:r>
    </w:p>
  </w:endnote>
  <w:endnote w:type="continuationSeparator" w:id="0">
    <w:p w:rsidR="006D62A9" w:rsidRDefault="006D62A9" w:rsidP="006D6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48219"/>
      <w:docPartObj>
        <w:docPartGallery w:val="Page Numbers (Bottom of Page)"/>
        <w:docPartUnique/>
      </w:docPartObj>
    </w:sdtPr>
    <w:sdtContent>
      <w:p w:rsidR="000C7357" w:rsidRDefault="000C7357">
        <w:pPr>
          <w:pStyle w:val="aa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0C7357" w:rsidRDefault="000C735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2A9" w:rsidRDefault="006D62A9" w:rsidP="006D62A9">
      <w:r>
        <w:separator/>
      </w:r>
    </w:p>
  </w:footnote>
  <w:footnote w:type="continuationSeparator" w:id="0">
    <w:p w:rsidR="006D62A9" w:rsidRDefault="006D62A9" w:rsidP="006D62A9">
      <w:r>
        <w:continuationSeparator/>
      </w:r>
    </w:p>
  </w:footnote>
  <w:footnote w:id="1">
    <w:p w:rsidR="006D62A9" w:rsidRPr="006D62A9" w:rsidRDefault="006D62A9" w:rsidP="006D62A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6"/>
        </w:rPr>
        <w:footnoteRef/>
      </w:r>
      <w:r>
        <w:t xml:space="preserve"> </w:t>
      </w:r>
      <w:r w:rsidRPr="006D62A9">
        <w:t xml:space="preserve">ч. 3 ст. 47 УК РФ: </w:t>
      </w:r>
      <w:proofErr w:type="gramStart"/>
      <w:r w:rsidRPr="006D62A9">
        <w:rPr>
          <w:rFonts w:eastAsiaTheme="minorHAnsi"/>
          <w:lang w:eastAsia="en-US"/>
        </w:rPr>
        <w:t xml:space="preserve">Лишение права занимать определенные должности или заниматься определенной деятельностью может </w:t>
      </w:r>
      <w:hyperlink r:id="rId1" w:history="1">
        <w:r w:rsidRPr="006D62A9">
          <w:rPr>
            <w:rFonts w:eastAsiaTheme="minorHAnsi"/>
            <w:lang w:eastAsia="en-US"/>
          </w:rPr>
          <w:t>назначаться</w:t>
        </w:r>
      </w:hyperlink>
      <w:r w:rsidRPr="006D62A9">
        <w:rPr>
          <w:rFonts w:eastAsiaTheme="minorHAnsi"/>
          <w:lang w:eastAsia="en-US"/>
        </w:rPr>
        <w:t xml:space="preserve"> в качестве дополнительного вида наказания и в случаях, когда оно не предусмотрено соответствующей статьей </w:t>
      </w:r>
      <w:hyperlink r:id="rId2" w:history="1">
        <w:r w:rsidRPr="006D62A9">
          <w:rPr>
            <w:rFonts w:eastAsiaTheme="minorHAnsi"/>
            <w:lang w:eastAsia="en-US"/>
          </w:rPr>
          <w:t>Особенной части</w:t>
        </w:r>
      </w:hyperlink>
      <w:r w:rsidRPr="006D62A9">
        <w:rPr>
          <w:rFonts w:eastAsiaTheme="minorHAnsi"/>
          <w:lang w:eastAsia="en-US"/>
        </w:rPr>
        <w:t xml:space="preserve"> настоящего Кодекса в качестве наказания за соответствующее преступление, если с учетом характера и степени общественной опасности совершенного преступления и личности виновного суд признает невозможным сохранение за ним права занимать определенные должности или заниматься</w:t>
      </w:r>
      <w:proofErr w:type="gramEnd"/>
      <w:r w:rsidRPr="006D62A9">
        <w:rPr>
          <w:rFonts w:eastAsiaTheme="minorHAnsi"/>
          <w:lang w:eastAsia="en-US"/>
        </w:rPr>
        <w:t xml:space="preserve"> определенной деятельностью.</w:t>
      </w:r>
    </w:p>
    <w:p w:rsidR="006D62A9" w:rsidRDefault="006D62A9">
      <w:pPr>
        <w:pStyle w:val="a4"/>
      </w:pPr>
    </w:p>
  </w:footnote>
  <w:footnote w:id="2">
    <w:p w:rsidR="0088270A" w:rsidRPr="00DB3FBD" w:rsidRDefault="0088270A" w:rsidP="00DB3F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6"/>
        </w:rPr>
        <w:footnoteRef/>
      </w:r>
      <w:r>
        <w:t xml:space="preserve"> </w:t>
      </w:r>
      <w:r w:rsidRPr="0088270A">
        <w:t xml:space="preserve">ч. 1 ст. 86 УПК РФ: </w:t>
      </w:r>
      <w:r w:rsidRPr="0088270A">
        <w:rPr>
          <w:rFonts w:eastAsiaTheme="minorHAnsi"/>
          <w:lang w:eastAsia="en-US"/>
        </w:rPr>
        <w:t>Собирание доказательств осуществляется в ходе уголовного судопроизводства дознавателем, следователем, прокурором и судом путем производства следственных и иных процессуальных действий, пред</w:t>
      </w:r>
      <w:r w:rsidR="00DB3FBD">
        <w:rPr>
          <w:rFonts w:eastAsiaTheme="minorHAnsi"/>
          <w:lang w:eastAsia="en-US"/>
        </w:rPr>
        <w:t>усмотренных настоящим Кодексом.</w:t>
      </w:r>
    </w:p>
  </w:footnote>
  <w:footnote w:id="3">
    <w:p w:rsidR="000612AA" w:rsidRDefault="00173538" w:rsidP="000612A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73538">
        <w:rPr>
          <w:rStyle w:val="a6"/>
        </w:rPr>
        <w:footnoteRef/>
      </w:r>
      <w:r w:rsidRPr="00173538">
        <w:t xml:space="preserve"> </w:t>
      </w:r>
      <w:r w:rsidRPr="000612AA">
        <w:t xml:space="preserve">ст. 155 УПК РФ: </w:t>
      </w:r>
      <w:proofErr w:type="gramStart"/>
      <w:r w:rsidRPr="000612AA">
        <w:rPr>
          <w:rFonts w:eastAsiaTheme="minorHAnsi"/>
          <w:lang w:eastAsia="en-US"/>
        </w:rPr>
        <w:t xml:space="preserve">В случае если в ходе предварительного расследования становится известно о совершении иными лицами преступления, не связанного с расследуемым преступлением, следователь, дознаватель выносит постановление о выделении материалов, содержащих сведения о новом преступлении, из уголовного дела и направлении их для принятия решения в соответствии со </w:t>
      </w:r>
      <w:hyperlink r:id="rId3" w:history="1">
        <w:r w:rsidRPr="000612AA">
          <w:rPr>
            <w:rFonts w:eastAsiaTheme="minorHAnsi"/>
            <w:lang w:eastAsia="en-US"/>
          </w:rPr>
          <w:t>статьями 144</w:t>
        </w:r>
      </w:hyperlink>
      <w:r w:rsidRPr="000612AA">
        <w:rPr>
          <w:rFonts w:eastAsiaTheme="minorHAnsi"/>
          <w:lang w:eastAsia="en-US"/>
        </w:rPr>
        <w:t xml:space="preserve"> и </w:t>
      </w:r>
      <w:hyperlink r:id="rId4" w:history="1">
        <w:r w:rsidRPr="000612AA">
          <w:rPr>
            <w:rFonts w:eastAsiaTheme="minorHAnsi"/>
            <w:lang w:eastAsia="en-US"/>
          </w:rPr>
          <w:t>145</w:t>
        </w:r>
      </w:hyperlink>
      <w:r w:rsidRPr="000612AA">
        <w:rPr>
          <w:rFonts w:eastAsiaTheme="minorHAnsi"/>
          <w:lang w:eastAsia="en-US"/>
        </w:rPr>
        <w:t xml:space="preserve"> настоящего Кодекса: следователь - руководителю следственного органа, а дознавате</w:t>
      </w:r>
      <w:r w:rsidR="000612AA" w:rsidRPr="000612AA">
        <w:rPr>
          <w:rFonts w:eastAsiaTheme="minorHAnsi"/>
          <w:lang w:eastAsia="en-US"/>
        </w:rPr>
        <w:t xml:space="preserve">ль - начальнику органа дознания </w:t>
      </w:r>
      <w:hyperlink r:id="rId5" w:history="1">
        <w:r w:rsidR="00DB3FBD">
          <w:rPr>
            <w:rFonts w:eastAsiaTheme="minorHAnsi"/>
            <w:lang w:eastAsia="en-US"/>
          </w:rPr>
          <w:t>(ч.</w:t>
        </w:r>
        <w:r w:rsidR="000612AA" w:rsidRPr="000612AA">
          <w:rPr>
            <w:rFonts w:eastAsiaTheme="minorHAnsi"/>
            <w:lang w:eastAsia="en-US"/>
          </w:rPr>
          <w:t xml:space="preserve"> </w:t>
        </w:r>
        <w:r w:rsidR="000612AA">
          <w:rPr>
            <w:rFonts w:eastAsiaTheme="minorHAnsi"/>
            <w:lang w:eastAsia="en-US"/>
          </w:rPr>
          <w:t>1</w:t>
        </w:r>
        <w:proofErr w:type="gramEnd"/>
        <w:r w:rsidR="000612AA" w:rsidRPr="000612AA">
          <w:rPr>
            <w:rFonts w:eastAsiaTheme="minorHAnsi"/>
            <w:lang w:eastAsia="en-US"/>
          </w:rPr>
          <w:t>)</w:t>
        </w:r>
      </w:hyperlink>
      <w:r w:rsidR="000612AA" w:rsidRPr="000612AA">
        <w:rPr>
          <w:rFonts w:eastAsiaTheme="minorHAnsi"/>
          <w:lang w:eastAsia="en-US"/>
        </w:rPr>
        <w:t xml:space="preserve">; копия постановления о выделении в отдельное производство материалов уголовного дела направляется прокурору </w:t>
      </w:r>
      <w:hyperlink r:id="rId6" w:history="1">
        <w:r w:rsidR="00DB3FBD">
          <w:rPr>
            <w:rFonts w:eastAsiaTheme="minorHAnsi"/>
            <w:lang w:eastAsia="en-US"/>
          </w:rPr>
          <w:t>(</w:t>
        </w:r>
        <w:proofErr w:type="gramStart"/>
        <w:r w:rsidR="00DB3FBD">
          <w:rPr>
            <w:rFonts w:eastAsiaTheme="minorHAnsi"/>
            <w:lang w:eastAsia="en-US"/>
          </w:rPr>
          <w:t>ч</w:t>
        </w:r>
        <w:proofErr w:type="gramEnd"/>
        <w:r w:rsidR="00DB3FBD">
          <w:rPr>
            <w:rFonts w:eastAsiaTheme="minorHAnsi"/>
            <w:lang w:eastAsia="en-US"/>
          </w:rPr>
          <w:t>.</w:t>
        </w:r>
        <w:r w:rsidR="000612AA" w:rsidRPr="000612AA">
          <w:rPr>
            <w:rFonts w:eastAsiaTheme="minorHAnsi"/>
            <w:lang w:eastAsia="en-US"/>
          </w:rPr>
          <w:t xml:space="preserve"> </w:t>
        </w:r>
        <w:r w:rsidR="000612AA">
          <w:rPr>
            <w:rFonts w:eastAsiaTheme="minorHAnsi"/>
            <w:lang w:eastAsia="en-US"/>
          </w:rPr>
          <w:t>1</w:t>
        </w:r>
        <w:r w:rsidR="000612AA" w:rsidRPr="000612AA">
          <w:rPr>
            <w:rFonts w:eastAsiaTheme="minorHAnsi"/>
            <w:lang w:eastAsia="en-US"/>
          </w:rPr>
          <w:t>.1)</w:t>
        </w:r>
      </w:hyperlink>
      <w:r w:rsidR="000612AA" w:rsidRPr="000612AA">
        <w:rPr>
          <w:rFonts w:eastAsiaTheme="minorHAnsi"/>
          <w:lang w:eastAsia="en-US"/>
        </w:rPr>
        <w:t xml:space="preserve">; материалы, содержащие сведения о новом преступлении и выделенные из уголовного дела в отдельное производство, допускаются в качестве доказательств по данному уголовному делу </w:t>
      </w:r>
      <w:hyperlink r:id="rId7" w:history="1">
        <w:r w:rsidR="00DB3FBD">
          <w:rPr>
            <w:rFonts w:eastAsiaTheme="minorHAnsi"/>
            <w:lang w:eastAsia="en-US"/>
          </w:rPr>
          <w:t>(ч.</w:t>
        </w:r>
        <w:r w:rsidR="000612AA" w:rsidRPr="000612AA">
          <w:rPr>
            <w:rFonts w:eastAsiaTheme="minorHAnsi"/>
            <w:lang w:eastAsia="en-US"/>
          </w:rPr>
          <w:t xml:space="preserve"> </w:t>
        </w:r>
        <w:r w:rsidR="000612AA">
          <w:rPr>
            <w:rFonts w:eastAsiaTheme="minorHAnsi"/>
            <w:lang w:eastAsia="en-US"/>
          </w:rPr>
          <w:t>2</w:t>
        </w:r>
        <w:r w:rsidR="000612AA" w:rsidRPr="000612AA">
          <w:rPr>
            <w:rFonts w:eastAsiaTheme="minorHAnsi"/>
            <w:lang w:eastAsia="en-US"/>
          </w:rPr>
          <w:t>)</w:t>
        </w:r>
      </w:hyperlink>
      <w:r w:rsidR="000612AA" w:rsidRPr="000612AA">
        <w:rPr>
          <w:rFonts w:eastAsiaTheme="minorHAnsi"/>
          <w:lang w:eastAsia="en-US"/>
        </w:rPr>
        <w:t>.</w:t>
      </w:r>
    </w:p>
    <w:p w:rsidR="00173538" w:rsidRPr="00173538" w:rsidRDefault="00173538" w:rsidP="001735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73538" w:rsidRDefault="00173538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2285F"/>
    <w:multiLevelType w:val="hybridMultilevel"/>
    <w:tmpl w:val="BDF4D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8398E"/>
    <w:multiLevelType w:val="hybridMultilevel"/>
    <w:tmpl w:val="8B744BC2"/>
    <w:lvl w:ilvl="0" w:tplc="ABEA9C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296442"/>
    <w:multiLevelType w:val="hybridMultilevel"/>
    <w:tmpl w:val="2FB492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617"/>
    <w:rsid w:val="000612AA"/>
    <w:rsid w:val="000A1795"/>
    <w:rsid w:val="000C7357"/>
    <w:rsid w:val="00164032"/>
    <w:rsid w:val="00173538"/>
    <w:rsid w:val="001F50F7"/>
    <w:rsid w:val="00372ACB"/>
    <w:rsid w:val="003A582C"/>
    <w:rsid w:val="003E5E41"/>
    <w:rsid w:val="003E6617"/>
    <w:rsid w:val="005D7019"/>
    <w:rsid w:val="005F2E77"/>
    <w:rsid w:val="00606FAA"/>
    <w:rsid w:val="00663838"/>
    <w:rsid w:val="00691CFA"/>
    <w:rsid w:val="006C3BD7"/>
    <w:rsid w:val="006D62A9"/>
    <w:rsid w:val="00874755"/>
    <w:rsid w:val="0088270A"/>
    <w:rsid w:val="00895FEF"/>
    <w:rsid w:val="009C5940"/>
    <w:rsid w:val="00DB3FBD"/>
    <w:rsid w:val="00E1274D"/>
    <w:rsid w:val="00E92ECA"/>
    <w:rsid w:val="00EE1C59"/>
    <w:rsid w:val="00FC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661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6D62A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D62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D62A9"/>
    <w:rPr>
      <w:vertAlign w:val="superscript"/>
    </w:rPr>
  </w:style>
  <w:style w:type="paragraph" w:styleId="a7">
    <w:name w:val="List Paragraph"/>
    <w:basedOn w:val="a"/>
    <w:uiPriority w:val="34"/>
    <w:qFormat/>
    <w:rsid w:val="006D62A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C73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C7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C73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73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A88037B324C3F6BFA1CFE238AAD90A4E749E7BE0C2FDA4F54EF19311CCBEECCC31A10D717C3B35824A5FF261CD6D3B6A301B3B700KBM" TargetMode="External"/><Relationship Id="rId13" Type="http://schemas.openxmlformats.org/officeDocument/2006/relationships/hyperlink" Target="consultantplus://offline/ref=3A635E2F7BE25AF59D569443CE0645EE609BF44BC66479E53A6E8518D5679A561C1CD5C0B220D6FE474BBBE034c8H1N" TargetMode="External"/><Relationship Id="rId18" Type="http://schemas.openxmlformats.org/officeDocument/2006/relationships/hyperlink" Target="consultantplus://offline/ref=3A635E2F7BE25AF59D569443CE0645EE609BF44BC66479E53A6E8518D5679A560E1C8DCCB027C8FD465EEDB172D51A02CCBDF3AC14F73DF5c4H3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89580CB79706EC8C5D17C25CB447D7004E3909F7784B58FE6D82CFDB799A69919528C42C90E270C9D4B1958C8A0AD6DBAC452D7D6EF06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635E2F7BE25AF59D569443CE0645EE609BF44BC66479E53A6E8518D5679A561C1CD5C0B220D6FE474BBBE034c8H1N" TargetMode="External"/><Relationship Id="rId17" Type="http://schemas.openxmlformats.org/officeDocument/2006/relationships/hyperlink" Target="consultantplus://offline/ref=3A635E2F7BE25AF59D569443CE0645EE609BF44BC66479E53A6E8518D5679A560E1C8DCCB025CEF64B5EEDB172D51A02CCBDF3AC14F73DF5c4H3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635E2F7BE25AF59D569443CE0645EE609BF44BC66479E53A6E8518D5679A560E1C8DCCB025CFFB4A5EEDB172D51A02CCBDF3AC14F73DF5c4H3N" TargetMode="External"/><Relationship Id="rId20" Type="http://schemas.openxmlformats.org/officeDocument/2006/relationships/hyperlink" Target="consultantplus://offline/ref=B89580CB79706EC8C5D17C25CB447D7004E3909F7784B58FE6D82CFDB799A69919528C42CA0E270C9D4B1958C8A0AD6DBAC452D7D6EF06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4294DCAC5B02C8B4680D59C997317F337123F316F62229BE9F7393B6AEC57C40C9213730F04B18D3443A39532342E792D6912527515EE5x0lD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635E2F7BE25AF59D569443CE0645EE609BF44BC66479E53A6E8518D5679A560E1C8DCCB025CFFB4D5EEDB172D51A02CCBDF3AC14F73DF5c4H3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255D7D1BFB010B7BD9BBA67C10F454E959A3233B638A1DC6AD9BE15F2F0F8A1E0D76971B1CB4468446162F68EA27DE37AA7B41D24F25478R72EN" TargetMode="External"/><Relationship Id="rId19" Type="http://schemas.openxmlformats.org/officeDocument/2006/relationships/hyperlink" Target="consultantplus://offline/ref=3A635E2F7BE25AF59D569443CE0645EE609BF44BC66479E53A6E8518D5679A560E1C8DCCB027C8F64D5EEDB172D51A02CCBDF3AC14F73DF5c4H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9580CB79706EC8C5D17C25CB447D7004E3909F7784B58FE6D82CFDB799A69919528C42C90E270C9D4B1958C8A0AD6DBAC452D7D6EF06N" TargetMode="External"/><Relationship Id="rId14" Type="http://schemas.openxmlformats.org/officeDocument/2006/relationships/hyperlink" Target="consultantplus://offline/ref=3A635E2F7BE25AF59D569443CE0645EE609BF44BC66479E53A6E8518D5679A560E1C8DCCB025CFFA495EEDB172D51A02CCBDF3AC14F73DF5c4H3N" TargetMode="External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4CAF798AFA4B64522AC4C57E64639EBE9388DC7402F8EA38E675791C79A80EBEDDF3F1CDB94D237343FFF00796D6983AE8EDAB8A7036A7115EcBN" TargetMode="External"/><Relationship Id="rId7" Type="http://schemas.openxmlformats.org/officeDocument/2006/relationships/hyperlink" Target="consultantplus://offline/ref=10691586363B407F60142AA8036C3FDD1EA8F7D17676DD9CBE52A637C751FE54393F8EE42EC3A984031424E31877F9AA89BECEF60B31E31FWDk4N" TargetMode="External"/><Relationship Id="rId2" Type="http://schemas.openxmlformats.org/officeDocument/2006/relationships/hyperlink" Target="consultantplus://offline/ref=5188EE5BD86A6B0B167D28BA3793B2E2F4B406323773ADC168C925F21380AD8EB206D57A86B606C5D10AFC4806549B708096614FA904F56CyCT5L" TargetMode="External"/><Relationship Id="rId1" Type="http://schemas.openxmlformats.org/officeDocument/2006/relationships/hyperlink" Target="consultantplus://offline/ref=5188EE5BD86A6B0B167D28BA3793B2E2F6BA0732367DADC168C925F21380AD8EB206D57A86B603C4D60AFC4806549B708096614FA904F56CyCT5L" TargetMode="External"/><Relationship Id="rId6" Type="http://schemas.openxmlformats.org/officeDocument/2006/relationships/hyperlink" Target="consultantplus://offline/ref=10691586363B407F60142AA8036C3FDD1EA8F7D17676DD9CBE52A637C751FE54393F8EE428C2AB8E524E34E75120F1B68CA8D0FC1531WEk2N" TargetMode="External"/><Relationship Id="rId5" Type="http://schemas.openxmlformats.org/officeDocument/2006/relationships/hyperlink" Target="consultantplus://offline/ref=10691586363B407F60142AA8036C3FDD1EA8F7D17676DD9CBE52A637C751FE54393F8EE428C2AA8E524E34E75120F1B68CA8D0FC1531WEk2N" TargetMode="External"/><Relationship Id="rId4" Type="http://schemas.openxmlformats.org/officeDocument/2006/relationships/hyperlink" Target="consultantplus://offline/ref=4CAF798AFA4B64522AC4C57E64639EBE9388DC7402F8EA38E675791C79A80EBEDDF3F1CDB94D237244FFF00796D6983AE8EDAB8A7036A7115Ec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320B5-CC8D-4CAB-A9A7-DE622B98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Pekka Nevalainen</dc:creator>
  <cp:lastModifiedBy>Pekka Nevalainen</cp:lastModifiedBy>
  <cp:revision>1</cp:revision>
  <dcterms:created xsi:type="dcterms:W3CDTF">2021-08-25T10:13:00Z</dcterms:created>
  <dcterms:modified xsi:type="dcterms:W3CDTF">2021-08-25T14:24:00Z</dcterms:modified>
</cp:coreProperties>
</file>