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94" w:rsidRPr="006367A0" w:rsidRDefault="001B49AE">
      <w:pPr>
        <w:pStyle w:val="20"/>
        <w:shd w:val="clear" w:color="auto" w:fill="auto"/>
        <w:spacing w:after="538" w:line="240" w:lineRule="exact"/>
        <w:ind w:firstLine="640"/>
        <w:rPr>
          <w:sz w:val="27"/>
          <w:szCs w:val="27"/>
        </w:rPr>
      </w:pPr>
      <w:r>
        <w:rPr>
          <w:noProof/>
          <w:sz w:val="27"/>
          <w:szCs w:val="27"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3936365</wp:posOffset>
            </wp:positionH>
            <wp:positionV relativeFrom="margin">
              <wp:posOffset>-173990</wp:posOffset>
            </wp:positionV>
            <wp:extent cx="1877695" cy="646430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7"/>
          <w:szCs w:val="27"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4643755</wp:posOffset>
            </wp:positionH>
            <wp:positionV relativeFrom="margin">
              <wp:posOffset>542290</wp:posOffset>
            </wp:positionV>
            <wp:extent cx="1682750" cy="658495"/>
            <wp:effectExtent l="0" t="0" r="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DE2" w:rsidRPr="006367A0">
        <w:rPr>
          <w:sz w:val="27"/>
          <w:szCs w:val="27"/>
        </w:rPr>
        <w:t>1</w:t>
      </w:r>
      <w:r w:rsidR="001C6DE2" w:rsidRPr="006367A0">
        <w:rPr>
          <w:sz w:val="27"/>
          <w:szCs w:val="27"/>
          <w:lang w:eastAsia="en-US" w:bidi="en-US"/>
        </w:rPr>
        <w:t>1</w:t>
      </w:r>
      <w:r w:rsidR="001C6DE2" w:rsidRPr="006367A0">
        <w:rPr>
          <w:sz w:val="27"/>
          <w:szCs w:val="27"/>
          <w:lang w:val="en-US" w:eastAsia="en-US" w:bidi="en-US"/>
        </w:rPr>
        <w:t>RS</w:t>
      </w:r>
      <w:r w:rsidR="001C6DE2" w:rsidRPr="006367A0">
        <w:rPr>
          <w:sz w:val="27"/>
          <w:szCs w:val="27"/>
          <w:lang w:eastAsia="en-US" w:bidi="en-US"/>
        </w:rPr>
        <w:t>0001-01 -2020-015627-96</w:t>
      </w:r>
    </w:p>
    <w:p w:rsidR="009D1994" w:rsidRPr="006367A0" w:rsidRDefault="001C6DE2">
      <w:pPr>
        <w:pStyle w:val="20"/>
        <w:shd w:val="clear" w:color="auto" w:fill="auto"/>
        <w:spacing w:after="0" w:line="240" w:lineRule="exact"/>
        <w:ind w:left="4420"/>
        <w:rPr>
          <w:sz w:val="27"/>
          <w:szCs w:val="27"/>
        </w:rPr>
      </w:pPr>
      <w:r w:rsidRPr="006367A0">
        <w:rPr>
          <w:sz w:val="27"/>
          <w:szCs w:val="27"/>
        </w:rPr>
        <w:t>РЕШЕНИЕ</w:t>
      </w:r>
    </w:p>
    <w:p w:rsidR="009D1994" w:rsidRPr="006367A0" w:rsidRDefault="001C6DE2">
      <w:pPr>
        <w:pStyle w:val="20"/>
        <w:shd w:val="clear" w:color="auto" w:fill="auto"/>
        <w:spacing w:after="264" w:line="240" w:lineRule="exact"/>
        <w:ind w:left="2760"/>
        <w:rPr>
          <w:sz w:val="27"/>
          <w:szCs w:val="27"/>
        </w:rPr>
      </w:pPr>
      <w:r w:rsidRPr="006367A0">
        <w:rPr>
          <w:sz w:val="27"/>
          <w:szCs w:val="27"/>
        </w:rPr>
        <w:t>ИМЕНЕМ РОССИЙСКОЙ ФЕДЕРАЦИИ</w:t>
      </w:r>
    </w:p>
    <w:p w:rsidR="009D1994" w:rsidRPr="006367A0" w:rsidRDefault="001C6DE2">
      <w:pPr>
        <w:pStyle w:val="20"/>
        <w:shd w:val="clear" w:color="auto" w:fill="auto"/>
        <w:spacing w:after="0" w:line="288" w:lineRule="exact"/>
        <w:ind w:left="640" w:right="3040"/>
        <w:rPr>
          <w:sz w:val="27"/>
          <w:szCs w:val="27"/>
        </w:rPr>
      </w:pPr>
      <w:r w:rsidRPr="006367A0">
        <w:rPr>
          <w:sz w:val="27"/>
          <w:szCs w:val="27"/>
        </w:rPr>
        <w:t>Сыктывкарский городской суд Республики Коми в составе председательствующего судьи Саенко О.Л., при секретаре Мельниковой А.О.,</w:t>
      </w:r>
    </w:p>
    <w:p w:rsidR="009D1994" w:rsidRPr="006367A0" w:rsidRDefault="001C6DE2">
      <w:pPr>
        <w:pStyle w:val="20"/>
        <w:shd w:val="clear" w:color="auto" w:fill="auto"/>
        <w:spacing w:after="0" w:line="288" w:lineRule="exact"/>
        <w:ind w:firstLine="640"/>
        <w:rPr>
          <w:sz w:val="27"/>
          <w:szCs w:val="27"/>
        </w:rPr>
      </w:pPr>
      <w:r w:rsidRPr="006367A0">
        <w:rPr>
          <w:sz w:val="27"/>
          <w:szCs w:val="27"/>
        </w:rPr>
        <w:t xml:space="preserve">рассмотрев в открытом судебном заседании в </w:t>
      </w:r>
      <w:proofErr w:type="spellStart"/>
      <w:r w:rsidRPr="006367A0">
        <w:rPr>
          <w:sz w:val="27"/>
          <w:szCs w:val="27"/>
        </w:rPr>
        <w:t>г.Сыктывкаре</w:t>
      </w:r>
      <w:proofErr w:type="spellEnd"/>
      <w:r w:rsidRPr="006367A0">
        <w:rPr>
          <w:sz w:val="27"/>
          <w:szCs w:val="27"/>
        </w:rPr>
        <w:t xml:space="preserve"> 16 апреля 2021 года гражданское дело</w:t>
      </w:r>
    </w:p>
    <w:p w:rsidR="009D1994" w:rsidRPr="006367A0" w:rsidRDefault="001C6DE2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  <w:r w:rsidRPr="006367A0">
        <w:rPr>
          <w:sz w:val="27"/>
          <w:szCs w:val="27"/>
        </w:rPr>
        <w:t>по иску Югова Александра Семеновича к Абрамову Александру Александровичу о возложении обязанности снести самовольную постройку, освободить часть земельного участка, демонтировать часть гаражного бокса,</w:t>
      </w:r>
    </w:p>
    <w:p w:rsidR="009D1994" w:rsidRPr="006367A0" w:rsidRDefault="001C6DE2">
      <w:pPr>
        <w:pStyle w:val="20"/>
        <w:shd w:val="clear" w:color="auto" w:fill="auto"/>
        <w:spacing w:after="278" w:line="288" w:lineRule="exact"/>
        <w:ind w:firstLine="640"/>
        <w:jc w:val="both"/>
        <w:rPr>
          <w:sz w:val="27"/>
          <w:szCs w:val="27"/>
        </w:rPr>
      </w:pPr>
      <w:r w:rsidRPr="006367A0">
        <w:rPr>
          <w:sz w:val="27"/>
          <w:szCs w:val="27"/>
        </w:rPr>
        <w:t>по иску Абрамова Александра Александровича к Югову Александру Семеновичу об установлении наличия реестровой ошибки в координатах местоположения границ земельных участков и её исправлении,</w:t>
      </w:r>
    </w:p>
    <w:p w:rsidR="009D1994" w:rsidRPr="006367A0" w:rsidRDefault="001C6DE2">
      <w:pPr>
        <w:pStyle w:val="20"/>
        <w:shd w:val="clear" w:color="auto" w:fill="auto"/>
        <w:spacing w:after="269" w:line="240" w:lineRule="exact"/>
        <w:ind w:left="4420"/>
        <w:rPr>
          <w:sz w:val="27"/>
          <w:szCs w:val="27"/>
        </w:rPr>
      </w:pPr>
      <w:r w:rsidRPr="006367A0">
        <w:rPr>
          <w:sz w:val="27"/>
          <w:szCs w:val="27"/>
        </w:rPr>
        <w:t>установил:</w:t>
      </w:r>
    </w:p>
    <w:p w:rsidR="009D1994" w:rsidRPr="006367A0" w:rsidRDefault="001C6DE2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  <w:r w:rsidRPr="006367A0">
        <w:rPr>
          <w:sz w:val="27"/>
          <w:szCs w:val="27"/>
        </w:rPr>
        <w:t xml:space="preserve">Югов А.С. обратился в суд с иском (с учетом дополнений л.д.75-77 Том 1) к Абрамову А.А. о признании сооружения, возведенного на крыше гаражного бокса №11 в гаражном комплексе по </w:t>
      </w:r>
      <w:proofErr w:type="spellStart"/>
      <w:r w:rsidRPr="006367A0">
        <w:rPr>
          <w:sz w:val="27"/>
          <w:szCs w:val="27"/>
        </w:rPr>
        <w:t>ул.Д.Калиновой</w:t>
      </w:r>
      <w:proofErr w:type="spellEnd"/>
      <w:r w:rsidRPr="006367A0">
        <w:rPr>
          <w:sz w:val="27"/>
          <w:szCs w:val="27"/>
        </w:rPr>
        <w:t>, 12 самовольной постройкой, возложении обязанности снести самовольно возведенную постройку, освободить часть земельного участка с кадастровым номером 11:05:0106056:3 путем демонтажа части гаражного бокса №11, уменьшения его площади до 31,9 кв.м., переноса стены до границы земельного участка по линии точек 95-97 в координатах по межевому плану и укорачивания крыши.</w:t>
      </w:r>
    </w:p>
    <w:p w:rsidR="009D1994" w:rsidRPr="006367A0" w:rsidRDefault="001C6DE2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  <w:r w:rsidRPr="006367A0">
        <w:rPr>
          <w:sz w:val="27"/>
          <w:szCs w:val="27"/>
        </w:rPr>
        <w:t>В обоснование требований указал, что сооружение, возведенное ответчиком в крыше своего гаража, частично располагается на принадлежащем истцу земельном участке с кадастровым номером 11:05:0106056:3, но разрешения на строительство этого объекта истец ответчику не давал. Нахождение принадлежащего ответчику гаража на земельном участке с кадастровым номером 11:05:0106056:3 нарушает его (истца) права собственника земельного участка, препятствует установке сооружений для детских игр.</w:t>
      </w:r>
    </w:p>
    <w:p w:rsidR="009D1994" w:rsidRPr="006367A0" w:rsidRDefault="001C6DE2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  <w:r w:rsidRPr="006367A0">
        <w:rPr>
          <w:sz w:val="27"/>
          <w:szCs w:val="27"/>
        </w:rPr>
        <w:t>Абрамов А.А. обратился в суд с иском к Югову А.С. об изменении местоположения границ земельного участка с кадастровым номером 11:05:0106056:3 путем уменьшения площади участка до 260 кв.м, (л.д.204-206 Том 1).</w:t>
      </w:r>
    </w:p>
    <w:p w:rsidR="009D1994" w:rsidRPr="006367A0" w:rsidRDefault="001C6DE2">
      <w:pPr>
        <w:pStyle w:val="20"/>
        <w:shd w:val="clear" w:color="auto" w:fill="auto"/>
        <w:spacing w:after="0" w:line="288" w:lineRule="exact"/>
        <w:ind w:firstLine="640"/>
        <w:rPr>
          <w:sz w:val="27"/>
          <w:szCs w:val="27"/>
        </w:rPr>
      </w:pPr>
      <w:r w:rsidRPr="006367A0">
        <w:rPr>
          <w:sz w:val="27"/>
          <w:szCs w:val="27"/>
        </w:rPr>
        <w:t>Определением суда от 17.02.2021 гражданские дела по искам Югова А.С. и Абрамова А.А. объединены в одно производство.</w:t>
      </w:r>
    </w:p>
    <w:p w:rsidR="009D1994" w:rsidRDefault="001C6DE2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  <w:r w:rsidRPr="006367A0">
        <w:rPr>
          <w:sz w:val="27"/>
          <w:szCs w:val="27"/>
        </w:rPr>
        <w:t>В ходе рассмотрения дела Абрамов А.А. изменил свои исковые требования и просил установить наличие реестровой ошибки в координатах местоположения границы между земельными участками с кадастровыми номерами 11:05:0106056:3 и 11:05:0106056:42, и исправить её путем исключения из ЕГРН неверных сведений о положении межевых границ, указывая на то, что утверждение схемы расположения земельного участка с кадастровым номером 11:05:0106056:42 и его межевание в 2009 году было произведено без учета уже существовавшего на тот момент гаража, принадлежащего Абрамову А.А., в результате чего гараж стал частично находиться на земельном участке с кадастровым номером 11:05:0106056:3 впоследствии приобретенным Юговым А.С. по договору купли-продажи.</w:t>
      </w:r>
    </w:p>
    <w:p w:rsidR="001B49AE" w:rsidRPr="003E5E18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3E5E18">
        <w:rPr>
          <w:sz w:val="27"/>
          <w:szCs w:val="27"/>
        </w:rPr>
        <w:lastRenderedPageBreak/>
        <w:t>В судебном заседании Югов А.С. и его представитель требования к Абрамову А.А. Поддержали, иск Абрамова А.А. не признали.</w:t>
      </w:r>
    </w:p>
    <w:p w:rsidR="001B49AE" w:rsidRPr="003E5E18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3E5E18">
        <w:rPr>
          <w:sz w:val="27"/>
          <w:szCs w:val="27"/>
        </w:rPr>
        <w:t>Абрамов А.А. и его представитель возражали против удовлетворения</w:t>
      </w:r>
      <w:r>
        <w:rPr>
          <w:sz w:val="27"/>
          <w:szCs w:val="27"/>
        </w:rPr>
        <w:t xml:space="preserve"> требований Югова А</w:t>
      </w:r>
      <w:r w:rsidRPr="003E5E18">
        <w:rPr>
          <w:sz w:val="27"/>
          <w:szCs w:val="27"/>
        </w:rPr>
        <w:t>.С., настаивали на удовлетворении своих требований.</w:t>
      </w:r>
    </w:p>
    <w:p w:rsidR="001B49AE" w:rsidRPr="003E5E18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3E5E18">
        <w:rPr>
          <w:sz w:val="27"/>
          <w:szCs w:val="27"/>
        </w:rPr>
        <w:t>Представители третьих лиц Администрации МО ГО «Сыктывкар», ООО «Горстрой», ООО «Жилье» и Управления Росреестра по Республике Коми в суд не явились.</w:t>
      </w:r>
    </w:p>
    <w:p w:rsidR="001B49AE" w:rsidRPr="003E5E18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3E5E18">
        <w:rPr>
          <w:sz w:val="27"/>
          <w:szCs w:val="27"/>
        </w:rPr>
        <w:t>Заслушав объяснения сторон и их представителей, исследовав материалы дела, а также материалы гражданского дела №2-1383/2013, суд приходит к следующему.</w:t>
      </w:r>
    </w:p>
    <w:p w:rsidR="001B49AE" w:rsidRPr="003E5E18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3E5E18">
        <w:rPr>
          <w:sz w:val="27"/>
          <w:szCs w:val="27"/>
        </w:rPr>
        <w:t xml:space="preserve">Установлено, что на земельном участке с кадастровым номером 11:05:0106056:42 площадью 956 кв.м, по адресу: </w:t>
      </w:r>
      <w:proofErr w:type="spellStart"/>
      <w:r w:rsidRPr="003E5E18">
        <w:rPr>
          <w:sz w:val="27"/>
          <w:szCs w:val="27"/>
        </w:rPr>
        <w:t>г.Сыктывкар</w:t>
      </w:r>
      <w:proofErr w:type="spellEnd"/>
      <w:r w:rsidRPr="003E5E18">
        <w:rPr>
          <w:sz w:val="27"/>
          <w:szCs w:val="27"/>
        </w:rPr>
        <w:t xml:space="preserve">, </w:t>
      </w:r>
      <w:proofErr w:type="spellStart"/>
      <w:r w:rsidRPr="003E5E18">
        <w:rPr>
          <w:sz w:val="27"/>
          <w:szCs w:val="27"/>
        </w:rPr>
        <w:t>ул.Д.Каликовой</w:t>
      </w:r>
      <w:proofErr w:type="spellEnd"/>
      <w:r w:rsidRPr="003E5E18">
        <w:rPr>
          <w:sz w:val="27"/>
          <w:szCs w:val="27"/>
        </w:rPr>
        <w:t>, 12 расположен комплекс подземных гаражей (21 гараж), введенных в эксплуатацию 22.12.2006.</w:t>
      </w:r>
    </w:p>
    <w:p w:rsidR="001B49AE" w:rsidRPr="003E5E18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3E5E18">
        <w:rPr>
          <w:sz w:val="27"/>
          <w:szCs w:val="27"/>
        </w:rPr>
        <w:t>Абрамову А.А. принадлежит гараж №11 площадью 56,3 кв.м.</w:t>
      </w:r>
    </w:p>
    <w:p w:rsidR="001B49AE" w:rsidRPr="003E5E18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3E5E18">
        <w:rPr>
          <w:sz w:val="27"/>
          <w:szCs w:val="27"/>
        </w:rPr>
        <w:t>Земельный участок с кадастровым номером 11:05:0106056:42 граничит с земельными участками с кадастровыми номерами 11:05</w:t>
      </w:r>
      <w:r>
        <w:rPr>
          <w:sz w:val="27"/>
          <w:szCs w:val="27"/>
        </w:rPr>
        <w:t xml:space="preserve">:0106056:41 площадью 2215 кв.м. </w:t>
      </w:r>
      <w:r w:rsidRPr="003E5E18">
        <w:rPr>
          <w:sz w:val="27"/>
          <w:szCs w:val="27"/>
        </w:rPr>
        <w:t>(</w:t>
      </w:r>
      <w:proofErr w:type="spellStart"/>
      <w:r w:rsidRPr="003E5E18">
        <w:rPr>
          <w:sz w:val="27"/>
          <w:szCs w:val="27"/>
        </w:rPr>
        <w:t>ул.Д.Каликовой</w:t>
      </w:r>
      <w:proofErr w:type="spellEnd"/>
      <w:r w:rsidRPr="003E5E18">
        <w:rPr>
          <w:sz w:val="27"/>
          <w:szCs w:val="27"/>
        </w:rPr>
        <w:t>, 14) и 11:05:0106056:3 площадью 287 кв.м. (</w:t>
      </w:r>
      <w:proofErr w:type="spellStart"/>
      <w:r w:rsidRPr="003E5E18">
        <w:rPr>
          <w:sz w:val="27"/>
          <w:szCs w:val="27"/>
        </w:rPr>
        <w:t>ул.Д.Каликовой</w:t>
      </w:r>
      <w:proofErr w:type="spellEnd"/>
      <w:r w:rsidRPr="003E5E18">
        <w:rPr>
          <w:sz w:val="27"/>
          <w:szCs w:val="27"/>
        </w:rPr>
        <w:t>, 12) (л.д.217 Том 1, л.д.44-47 Том 2). Границы участков установлены в соответствии с требованиями земельного законодательства.</w:t>
      </w:r>
    </w:p>
    <w:p w:rsidR="001B49AE" w:rsidRPr="003E5E18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3E5E18">
        <w:rPr>
          <w:sz w:val="27"/>
          <w:szCs w:val="27"/>
        </w:rPr>
        <w:t>Принадлежащий Абрамову А.А. гараж №11 частично выходит за пределы границ земельного участка с кадастровым номером 11:05:0106056:42 в сторону земельного участка с кадастровым номером 11:05:0106056:3, в результате чего часть гаража и его крыши площадью 24-29 кв.м, располагается на земельном участке с кадастровым номером 11:05:0106056:3.</w:t>
      </w:r>
    </w:p>
    <w:p w:rsidR="001B49AE" w:rsidRPr="003E5E18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3E5E18">
        <w:rPr>
          <w:sz w:val="27"/>
          <w:szCs w:val="27"/>
        </w:rPr>
        <w:t xml:space="preserve">Собственником земельного участка с кадастровым </w:t>
      </w:r>
      <w:r>
        <w:rPr>
          <w:sz w:val="27"/>
          <w:szCs w:val="27"/>
        </w:rPr>
        <w:t>номером 11:05:0106056:3 с 12.10.</w:t>
      </w:r>
      <w:r w:rsidRPr="003E5E18">
        <w:rPr>
          <w:sz w:val="27"/>
          <w:szCs w:val="27"/>
        </w:rPr>
        <w:t>2009 является Югов А.С.</w:t>
      </w:r>
    </w:p>
    <w:p w:rsidR="001B49AE" w:rsidRPr="003E5E18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3E5E18">
        <w:rPr>
          <w:sz w:val="27"/>
          <w:szCs w:val="27"/>
        </w:rPr>
        <w:t>В период с 30.10.2020 по 03.11.2020 Абрамов А.А. возвел на крыше своего гаража строение в виде двухскатной крыши, оцинкованн</w:t>
      </w:r>
      <w:r>
        <w:rPr>
          <w:sz w:val="27"/>
          <w:szCs w:val="27"/>
        </w:rPr>
        <w:t>ой профнастилом (</w:t>
      </w:r>
      <w:proofErr w:type="spellStart"/>
      <w:r>
        <w:rPr>
          <w:sz w:val="27"/>
          <w:szCs w:val="27"/>
        </w:rPr>
        <w:t>л.д</w:t>
      </w:r>
      <w:proofErr w:type="spellEnd"/>
      <w:r>
        <w:rPr>
          <w:sz w:val="27"/>
          <w:szCs w:val="27"/>
        </w:rPr>
        <w:t>. 14-20 Том</w:t>
      </w:r>
      <w:r w:rsidRPr="003E5E18">
        <w:rPr>
          <w:sz w:val="27"/>
          <w:szCs w:val="27"/>
        </w:rPr>
        <w:t xml:space="preserve"> 1). Указанное строение, как и подземный гараж №11, также частично располагается на земельном участке Югова А.С.</w:t>
      </w:r>
    </w:p>
    <w:p w:rsidR="001B49AE" w:rsidRPr="003E5E18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3E5E18">
        <w:rPr>
          <w:sz w:val="27"/>
          <w:szCs w:val="27"/>
        </w:rPr>
        <w:t>Согласия на возведение строения (двускатной крыши) на земельном участке с кадастровым номером 11:05:0106056:3 Абрамов А.А. от Югова А.С. не получал, и последний такого согласия не давал.</w:t>
      </w:r>
    </w:p>
    <w:p w:rsidR="001B49AE" w:rsidRPr="003E5E18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3E5E18">
        <w:rPr>
          <w:sz w:val="27"/>
          <w:szCs w:val="27"/>
        </w:rPr>
        <w:t>Югов А.С. указывает, что в связи с самовольным возведением Абрамовым А.А. строения на крыше гаража, он лишен возможности пользоваться своим земельным участком. Кроме того, сам гараж изначально был возведен с нарушением строительных норм и правил и располагается на расстоянии 8 метров от окон его квартиры. В связи с этим Юговым А.С. заявлены тре</w:t>
      </w:r>
      <w:r>
        <w:rPr>
          <w:sz w:val="27"/>
          <w:szCs w:val="27"/>
        </w:rPr>
        <w:t>бования об освобождении его земе</w:t>
      </w:r>
      <w:r w:rsidRPr="003E5E18">
        <w:rPr>
          <w:sz w:val="27"/>
          <w:szCs w:val="27"/>
        </w:rPr>
        <w:t>льного участка с кадастровым номером 11:05:0106056:3 от части находящегося на нем гаража №11, уменьшении площади гаража с 56,3 кв.м, до 31,9 кв.м, с переносом стены и укорачивания крыши до границы земельного участка, а также о сносе самовольного строения (двускатной крыши).</w:t>
      </w:r>
    </w:p>
    <w:p w:rsidR="001B49AE" w:rsidRPr="00CE4743" w:rsidRDefault="001B49AE" w:rsidP="00E37734">
      <w:pPr>
        <w:pStyle w:val="20"/>
        <w:shd w:val="clear" w:color="auto" w:fill="auto"/>
        <w:spacing w:after="0" w:line="283" w:lineRule="exact"/>
        <w:ind w:firstLine="440"/>
        <w:jc w:val="both"/>
        <w:rPr>
          <w:sz w:val="27"/>
          <w:szCs w:val="27"/>
        </w:rPr>
      </w:pPr>
      <w:r w:rsidRPr="003E5E18">
        <w:rPr>
          <w:sz w:val="27"/>
          <w:szCs w:val="27"/>
        </w:rPr>
        <w:t xml:space="preserve">Возражая против требования Югова А.А., и заявляя самостоятельные требования Абрамов А.А. ссылается на то, что при проведении межевания земельных участков, предоставленных для строительства многоквартирного дома №14 по </w:t>
      </w:r>
      <w:proofErr w:type="spellStart"/>
      <w:r w:rsidRPr="003E5E18">
        <w:rPr>
          <w:sz w:val="27"/>
          <w:szCs w:val="27"/>
        </w:rPr>
        <w:t>ул.Д.Каликовой</w:t>
      </w:r>
      <w:proofErr w:type="spellEnd"/>
      <w:r w:rsidRPr="003E5E18">
        <w:rPr>
          <w:sz w:val="27"/>
          <w:szCs w:val="27"/>
        </w:rPr>
        <w:t xml:space="preserve"> и комплекса подземных гаражей кадастровым инжене</w:t>
      </w:r>
      <w:r>
        <w:rPr>
          <w:sz w:val="27"/>
          <w:szCs w:val="27"/>
        </w:rPr>
        <w:t>ром должно было быть учтено, что</w:t>
      </w:r>
      <w:r w:rsidRPr="003E5E18">
        <w:rPr>
          <w:sz w:val="27"/>
          <w:szCs w:val="27"/>
        </w:rPr>
        <w:t xml:space="preserve"> гараж №11 комплекса гаражей частично выходит за пределы земельного участка с кадастровым номером 11:05:0106056:42 и располагается на земельном участке с кадастровым номером 11:05:0106056:3, и поэтому границы земельного участка для</w:t>
      </w:r>
      <w:r w:rsidR="00E37734">
        <w:rPr>
          <w:sz w:val="27"/>
          <w:szCs w:val="27"/>
        </w:rPr>
        <w:t xml:space="preserve"> </w:t>
      </w:r>
      <w:r w:rsidRPr="00CE4743">
        <w:rPr>
          <w:sz w:val="27"/>
          <w:szCs w:val="27"/>
        </w:rPr>
        <w:t xml:space="preserve">обслуживания комплекса подземных гаражей должны были быть изменены (увеличены), а площадь земельного участка </w:t>
      </w:r>
      <w:r w:rsidRPr="00CE4743">
        <w:rPr>
          <w:sz w:val="27"/>
          <w:szCs w:val="27"/>
        </w:rPr>
        <w:lastRenderedPageBreak/>
        <w:t>с кадастровым номером 11:05:0106056:3 уменьшена на площадь, занятую частью гаража №11. По мнению Абрамова А.А. указанные обстоятельства свидетельствуют о наличии реестровой ошибки в сведениях о координатах местоположения границы между земельными участками, которая подлежит исправлению.</w:t>
      </w:r>
    </w:p>
    <w:p w:rsidR="001B49AE" w:rsidRPr="00CE4743" w:rsidRDefault="001B49AE" w:rsidP="001B49AE">
      <w:pPr>
        <w:pStyle w:val="20"/>
        <w:shd w:val="clear" w:color="auto" w:fill="auto"/>
        <w:spacing w:after="0" w:line="288" w:lineRule="exact"/>
        <w:ind w:firstLine="620"/>
        <w:jc w:val="both"/>
        <w:rPr>
          <w:sz w:val="27"/>
          <w:szCs w:val="27"/>
        </w:rPr>
      </w:pPr>
      <w:r w:rsidRPr="00CE4743">
        <w:rPr>
          <w:sz w:val="27"/>
          <w:szCs w:val="27"/>
        </w:rPr>
        <w:t xml:space="preserve">Из материалов дела следует, что Постановлением главы администрации МО ГО «Сыктывкар» от 23.04.2004 №4/1347 ООО «Жилье» предоставлен земельный участок площадью 3619 кв.м, по </w:t>
      </w:r>
      <w:proofErr w:type="spellStart"/>
      <w:r w:rsidRPr="00CE4743">
        <w:rPr>
          <w:sz w:val="27"/>
          <w:szCs w:val="27"/>
        </w:rPr>
        <w:t>ул.Д.Каликовой</w:t>
      </w:r>
      <w:proofErr w:type="spellEnd"/>
      <w:r w:rsidRPr="00CE4743">
        <w:rPr>
          <w:sz w:val="27"/>
          <w:szCs w:val="27"/>
        </w:rPr>
        <w:t>, 12 в аренду для строительства объекта «Многоквартирный жилой дом со встроенными помещениями и подземными гаражами».</w:t>
      </w:r>
    </w:p>
    <w:p w:rsidR="001B49AE" w:rsidRPr="00CE4743" w:rsidRDefault="001B49AE" w:rsidP="001B49AE">
      <w:pPr>
        <w:pStyle w:val="20"/>
        <w:shd w:val="clear" w:color="auto" w:fill="auto"/>
        <w:spacing w:after="0" w:line="288" w:lineRule="exact"/>
        <w:ind w:firstLine="620"/>
        <w:jc w:val="both"/>
        <w:rPr>
          <w:sz w:val="27"/>
          <w:szCs w:val="27"/>
        </w:rPr>
      </w:pPr>
      <w:r w:rsidRPr="00CE4743">
        <w:rPr>
          <w:sz w:val="27"/>
          <w:szCs w:val="27"/>
        </w:rPr>
        <w:t>Земельный участок площадью 3619 кв.м, поставлен на кадастровый учет 17.04.2007, присвоен кадастровый номер 11:05:0106056:35(л.д.157 Том 1).</w:t>
      </w:r>
    </w:p>
    <w:p w:rsidR="001B49AE" w:rsidRPr="00CE4743" w:rsidRDefault="001B49AE" w:rsidP="001B49AE">
      <w:pPr>
        <w:pStyle w:val="20"/>
        <w:shd w:val="clear" w:color="auto" w:fill="auto"/>
        <w:spacing w:after="0" w:line="288" w:lineRule="exact"/>
        <w:ind w:firstLine="620"/>
        <w:jc w:val="both"/>
        <w:rPr>
          <w:sz w:val="27"/>
          <w:szCs w:val="27"/>
        </w:rPr>
      </w:pPr>
      <w:r w:rsidRPr="00CE4743">
        <w:rPr>
          <w:sz w:val="27"/>
          <w:szCs w:val="27"/>
        </w:rPr>
        <w:t>Смежным по отношению к земельному участку с кадастровым номером 11:05:0106056:35 являлся земельный участок с кадастровым номером 11:05:0106056:3 площадью 287 кв.м., принадлежавший на праве собственности Беляевой И.А.</w:t>
      </w:r>
    </w:p>
    <w:p w:rsidR="001B49AE" w:rsidRPr="00CE4743" w:rsidRDefault="001B49AE" w:rsidP="001B49AE">
      <w:pPr>
        <w:pStyle w:val="20"/>
        <w:shd w:val="clear" w:color="auto" w:fill="auto"/>
        <w:spacing w:after="0" w:line="288" w:lineRule="exact"/>
        <w:ind w:firstLine="620"/>
        <w:jc w:val="both"/>
        <w:rPr>
          <w:sz w:val="27"/>
          <w:szCs w:val="27"/>
        </w:rPr>
      </w:pPr>
      <w:r w:rsidRPr="00CE4743">
        <w:rPr>
          <w:sz w:val="27"/>
          <w:szCs w:val="27"/>
        </w:rPr>
        <w:t xml:space="preserve">По договору купли-продажи от 12.01.2004 Беляева И.А. продала земельный участок с кадастровым номером 11:05:0106056:3 ООО «Жилье» в расчет за новую квартиру, предоставляемую по адресу: </w:t>
      </w:r>
      <w:proofErr w:type="spellStart"/>
      <w:r w:rsidRPr="00CE4743">
        <w:rPr>
          <w:sz w:val="27"/>
          <w:szCs w:val="27"/>
        </w:rPr>
        <w:t>г.Сыктывкар</w:t>
      </w:r>
      <w:proofErr w:type="spellEnd"/>
      <w:r w:rsidRPr="00CE4743">
        <w:rPr>
          <w:sz w:val="27"/>
          <w:szCs w:val="27"/>
        </w:rPr>
        <w:t xml:space="preserve">, </w:t>
      </w:r>
      <w:proofErr w:type="spellStart"/>
      <w:r w:rsidRPr="00CE4743">
        <w:rPr>
          <w:sz w:val="27"/>
          <w:szCs w:val="27"/>
        </w:rPr>
        <w:t>ул.Д.Каликовой</w:t>
      </w:r>
      <w:proofErr w:type="spellEnd"/>
      <w:r w:rsidRPr="00CE4743">
        <w:rPr>
          <w:sz w:val="27"/>
          <w:szCs w:val="27"/>
        </w:rPr>
        <w:t>, 12.</w:t>
      </w:r>
    </w:p>
    <w:p w:rsidR="001B49AE" w:rsidRPr="00CE4743" w:rsidRDefault="001B49AE" w:rsidP="001B49AE">
      <w:pPr>
        <w:pStyle w:val="20"/>
        <w:shd w:val="clear" w:color="auto" w:fill="auto"/>
        <w:spacing w:after="0" w:line="288" w:lineRule="exact"/>
        <w:ind w:firstLine="620"/>
        <w:jc w:val="both"/>
        <w:rPr>
          <w:sz w:val="27"/>
          <w:szCs w:val="27"/>
        </w:rPr>
      </w:pPr>
      <w:r w:rsidRPr="00CE4743">
        <w:rPr>
          <w:sz w:val="27"/>
          <w:szCs w:val="27"/>
        </w:rPr>
        <w:t xml:space="preserve">Строительство многоквартирного дома по адресу: </w:t>
      </w:r>
      <w:proofErr w:type="spellStart"/>
      <w:r w:rsidRPr="00CE4743">
        <w:rPr>
          <w:sz w:val="27"/>
          <w:szCs w:val="27"/>
        </w:rPr>
        <w:t>г.Сыктывкар</w:t>
      </w:r>
      <w:proofErr w:type="spellEnd"/>
      <w:r w:rsidRPr="00CE4743">
        <w:rPr>
          <w:sz w:val="27"/>
          <w:szCs w:val="27"/>
        </w:rPr>
        <w:t xml:space="preserve">, </w:t>
      </w:r>
      <w:proofErr w:type="spellStart"/>
      <w:r w:rsidRPr="00CE4743">
        <w:rPr>
          <w:sz w:val="27"/>
          <w:szCs w:val="27"/>
        </w:rPr>
        <w:t>ул.Д.Каликовой</w:t>
      </w:r>
      <w:proofErr w:type="spellEnd"/>
      <w:r w:rsidRPr="00CE4743">
        <w:rPr>
          <w:sz w:val="27"/>
          <w:szCs w:val="27"/>
        </w:rPr>
        <w:t>, 12 со встроенными помещениями и подземными гаражами осуществлялось ООО «Горстрой» на основании контракта от 01.11.2004, заключенного с ООО «Жилье» (застройщик).</w:t>
      </w:r>
    </w:p>
    <w:p w:rsidR="001B49AE" w:rsidRPr="00CE4743" w:rsidRDefault="001B49AE" w:rsidP="001B49AE">
      <w:pPr>
        <w:pStyle w:val="20"/>
        <w:shd w:val="clear" w:color="auto" w:fill="auto"/>
        <w:spacing w:after="0" w:line="288" w:lineRule="exact"/>
        <w:ind w:firstLine="620"/>
        <w:jc w:val="both"/>
        <w:rPr>
          <w:sz w:val="27"/>
          <w:szCs w:val="27"/>
        </w:rPr>
      </w:pPr>
      <w:r w:rsidRPr="00CE4743">
        <w:rPr>
          <w:sz w:val="27"/>
          <w:szCs w:val="27"/>
        </w:rPr>
        <w:t>Соглашением о распределении гаражей от 21.12.2006 ООО «Жилье» передало ООО «Горстрой» в счет оплаты выполненных строительно-монтажных работ право на заключение договоров долевого участия, в том числе на гараж №11.</w:t>
      </w:r>
    </w:p>
    <w:p w:rsidR="001B49AE" w:rsidRPr="00CE4743" w:rsidRDefault="001B49AE" w:rsidP="001B49AE">
      <w:pPr>
        <w:pStyle w:val="20"/>
        <w:shd w:val="clear" w:color="auto" w:fill="auto"/>
        <w:spacing w:after="0" w:line="288" w:lineRule="exact"/>
        <w:ind w:firstLine="620"/>
        <w:jc w:val="both"/>
        <w:rPr>
          <w:sz w:val="27"/>
          <w:szCs w:val="27"/>
        </w:rPr>
      </w:pPr>
      <w:r w:rsidRPr="00CE4743">
        <w:rPr>
          <w:sz w:val="27"/>
          <w:szCs w:val="27"/>
        </w:rPr>
        <w:t xml:space="preserve">Согласно договору №110/08-ДК от 28.11.2006 Абрамов А.А. инвестировал строительство гаража №11 в комплексе индивидуальных гаражей и автостоянок по адресу: </w:t>
      </w:r>
      <w:proofErr w:type="spellStart"/>
      <w:r w:rsidRPr="00CE4743">
        <w:rPr>
          <w:sz w:val="27"/>
          <w:szCs w:val="27"/>
        </w:rPr>
        <w:t>г.Сыктывкар</w:t>
      </w:r>
      <w:proofErr w:type="spellEnd"/>
      <w:r w:rsidRPr="00CE4743">
        <w:rPr>
          <w:sz w:val="27"/>
          <w:szCs w:val="27"/>
        </w:rPr>
        <w:t xml:space="preserve">, </w:t>
      </w:r>
      <w:proofErr w:type="spellStart"/>
      <w:r w:rsidRPr="00CE4743">
        <w:rPr>
          <w:sz w:val="27"/>
          <w:szCs w:val="27"/>
        </w:rPr>
        <w:t>ул.Д.Каликовой</w:t>
      </w:r>
      <w:proofErr w:type="spellEnd"/>
      <w:r w:rsidRPr="00CE4743">
        <w:rPr>
          <w:sz w:val="27"/>
          <w:szCs w:val="27"/>
        </w:rPr>
        <w:t>, 12.</w:t>
      </w:r>
    </w:p>
    <w:p w:rsidR="001B49AE" w:rsidRPr="00CE4743" w:rsidRDefault="001B49AE" w:rsidP="001B49AE">
      <w:pPr>
        <w:pStyle w:val="20"/>
        <w:shd w:val="clear" w:color="auto" w:fill="auto"/>
        <w:spacing w:after="0" w:line="288" w:lineRule="exact"/>
        <w:ind w:firstLine="620"/>
        <w:jc w:val="both"/>
        <w:rPr>
          <w:sz w:val="27"/>
          <w:szCs w:val="27"/>
        </w:rPr>
      </w:pPr>
      <w:r w:rsidRPr="00CE4743">
        <w:rPr>
          <w:sz w:val="27"/>
          <w:szCs w:val="27"/>
        </w:rPr>
        <w:t xml:space="preserve">Многоквартирный жилой дом со встроенными помещениями и подземными гаражами по адресу: </w:t>
      </w:r>
      <w:proofErr w:type="spellStart"/>
      <w:r w:rsidRPr="00CE4743">
        <w:rPr>
          <w:sz w:val="27"/>
          <w:szCs w:val="27"/>
        </w:rPr>
        <w:t>г.Сыктывкар</w:t>
      </w:r>
      <w:proofErr w:type="spellEnd"/>
      <w:r w:rsidRPr="00CE4743">
        <w:rPr>
          <w:sz w:val="27"/>
          <w:szCs w:val="27"/>
        </w:rPr>
        <w:t xml:space="preserve">, </w:t>
      </w:r>
      <w:proofErr w:type="spellStart"/>
      <w:r w:rsidRPr="00CE4743">
        <w:rPr>
          <w:sz w:val="27"/>
          <w:szCs w:val="27"/>
        </w:rPr>
        <w:t>ул.Д.Каликовой</w:t>
      </w:r>
      <w:proofErr w:type="spellEnd"/>
      <w:r w:rsidRPr="00CE4743">
        <w:rPr>
          <w:sz w:val="27"/>
          <w:szCs w:val="27"/>
        </w:rPr>
        <w:t>, 12 введен в эксплуатацию 22.12.2006.</w:t>
      </w:r>
    </w:p>
    <w:p w:rsidR="001B49AE" w:rsidRPr="00CE4743" w:rsidRDefault="001B49AE" w:rsidP="001B49AE">
      <w:pPr>
        <w:pStyle w:val="20"/>
        <w:shd w:val="clear" w:color="auto" w:fill="auto"/>
        <w:spacing w:after="0" w:line="288" w:lineRule="exact"/>
        <w:ind w:firstLine="620"/>
        <w:jc w:val="both"/>
        <w:rPr>
          <w:sz w:val="27"/>
          <w:szCs w:val="27"/>
        </w:rPr>
      </w:pPr>
      <w:r w:rsidRPr="00CE4743">
        <w:rPr>
          <w:sz w:val="27"/>
          <w:szCs w:val="27"/>
        </w:rPr>
        <w:t xml:space="preserve">28.05.2008 гараж №11 в комплексе подземных гаражей по </w:t>
      </w:r>
      <w:proofErr w:type="spellStart"/>
      <w:r w:rsidRPr="00CE4743">
        <w:rPr>
          <w:sz w:val="27"/>
          <w:szCs w:val="27"/>
        </w:rPr>
        <w:t>ул.Д.Каликовой</w:t>
      </w:r>
      <w:proofErr w:type="spellEnd"/>
      <w:r w:rsidRPr="00CE4743">
        <w:rPr>
          <w:sz w:val="27"/>
          <w:szCs w:val="27"/>
        </w:rPr>
        <w:t>, 12 передан ООО «Горстрой» Абрамову А.А. по акту приема-передачи. Право собственности Абрамова А.А. на гараж зарегистрировано в ЕГРН 29.06.2009.</w:t>
      </w:r>
    </w:p>
    <w:p w:rsidR="001B49AE" w:rsidRPr="00CE4743" w:rsidRDefault="001B49AE" w:rsidP="001B49AE">
      <w:pPr>
        <w:pStyle w:val="20"/>
        <w:shd w:val="clear" w:color="auto" w:fill="auto"/>
        <w:spacing w:after="0" w:line="288" w:lineRule="exact"/>
        <w:ind w:firstLine="620"/>
        <w:jc w:val="both"/>
        <w:rPr>
          <w:sz w:val="27"/>
          <w:szCs w:val="27"/>
        </w:rPr>
      </w:pPr>
      <w:r w:rsidRPr="00CE4743">
        <w:rPr>
          <w:sz w:val="27"/>
          <w:szCs w:val="27"/>
        </w:rPr>
        <w:t xml:space="preserve">Постановлением главы администрации МО ГО «Сыктывкар» от 08.05.2009 №5/1837 в связи с вводом объекта в эксплуатацию ООО «Жилье» прекращено право аренды на земельный участок площадью 3619 кв.м, по адресу: </w:t>
      </w:r>
      <w:proofErr w:type="spellStart"/>
      <w:r w:rsidRPr="00CE4743">
        <w:rPr>
          <w:sz w:val="27"/>
          <w:szCs w:val="27"/>
        </w:rPr>
        <w:t>г.Сыктывкар</w:t>
      </w:r>
      <w:proofErr w:type="spellEnd"/>
      <w:r w:rsidRPr="00CE4743">
        <w:rPr>
          <w:sz w:val="27"/>
          <w:szCs w:val="27"/>
        </w:rPr>
        <w:t xml:space="preserve">, </w:t>
      </w:r>
      <w:proofErr w:type="spellStart"/>
      <w:r w:rsidRPr="00CE4743">
        <w:rPr>
          <w:sz w:val="27"/>
          <w:szCs w:val="27"/>
        </w:rPr>
        <w:t>ул.Д.Каликовой</w:t>
      </w:r>
      <w:proofErr w:type="spellEnd"/>
      <w:r w:rsidRPr="00CE4743">
        <w:rPr>
          <w:sz w:val="27"/>
          <w:szCs w:val="27"/>
        </w:rPr>
        <w:t>, 12.</w:t>
      </w:r>
    </w:p>
    <w:p w:rsidR="001B49AE" w:rsidRPr="00CE4743" w:rsidRDefault="001B49AE" w:rsidP="001B49AE">
      <w:pPr>
        <w:pStyle w:val="20"/>
        <w:shd w:val="clear" w:color="auto" w:fill="auto"/>
        <w:spacing w:after="0" w:line="288" w:lineRule="exact"/>
        <w:ind w:firstLine="620"/>
        <w:jc w:val="both"/>
        <w:rPr>
          <w:sz w:val="27"/>
          <w:szCs w:val="27"/>
        </w:rPr>
      </w:pPr>
      <w:r w:rsidRPr="00CE4743">
        <w:rPr>
          <w:sz w:val="27"/>
          <w:szCs w:val="27"/>
        </w:rPr>
        <w:t xml:space="preserve">Этим же постановлением утверждена схема расположения земельного участка в кадастровом квартале 11:05:0106056 площадью 2215 кв.м, для обслуживания многоквартирного жилого дома со встроенными помещениями по адресу: </w:t>
      </w:r>
      <w:proofErr w:type="spellStart"/>
      <w:r w:rsidRPr="00CE4743">
        <w:rPr>
          <w:sz w:val="27"/>
          <w:szCs w:val="27"/>
        </w:rPr>
        <w:t>г.Сыктывкар</w:t>
      </w:r>
      <w:proofErr w:type="spellEnd"/>
      <w:r w:rsidRPr="00CE4743">
        <w:rPr>
          <w:sz w:val="27"/>
          <w:szCs w:val="27"/>
        </w:rPr>
        <w:t xml:space="preserve">, </w:t>
      </w:r>
      <w:proofErr w:type="spellStart"/>
      <w:r w:rsidRPr="00CE4743">
        <w:rPr>
          <w:sz w:val="27"/>
          <w:szCs w:val="27"/>
        </w:rPr>
        <w:t>ул.Д.Каликовой</w:t>
      </w:r>
      <w:proofErr w:type="spellEnd"/>
      <w:r w:rsidRPr="00CE4743">
        <w:rPr>
          <w:sz w:val="27"/>
          <w:szCs w:val="27"/>
        </w:rPr>
        <w:t xml:space="preserve">, 14 согласно приложению №1; и схема расположения земельного участка площадью 956 кв.м, для обслуживания комплекса индивидуальных гаражей по адресу: </w:t>
      </w:r>
      <w:proofErr w:type="spellStart"/>
      <w:r w:rsidRPr="00CE4743">
        <w:rPr>
          <w:sz w:val="27"/>
          <w:szCs w:val="27"/>
        </w:rPr>
        <w:t>г.Сыктывкар</w:t>
      </w:r>
      <w:proofErr w:type="spellEnd"/>
      <w:r w:rsidRPr="00CE4743">
        <w:rPr>
          <w:sz w:val="27"/>
          <w:szCs w:val="27"/>
        </w:rPr>
        <w:t xml:space="preserve">, </w:t>
      </w:r>
      <w:proofErr w:type="spellStart"/>
      <w:r w:rsidRPr="00CE4743">
        <w:rPr>
          <w:sz w:val="27"/>
          <w:szCs w:val="27"/>
        </w:rPr>
        <w:t>ул.Д.Каликовой</w:t>
      </w:r>
      <w:proofErr w:type="spellEnd"/>
      <w:r w:rsidRPr="00CE4743">
        <w:rPr>
          <w:sz w:val="27"/>
          <w:szCs w:val="27"/>
        </w:rPr>
        <w:t>, 12 согласно приложению №2. ТСЖ «Берег» предписано выполнить в отношении земельных участков кадастровые работы и осуществить их государственный кадастровый учет (л.д.153-155 том 1).</w:t>
      </w:r>
    </w:p>
    <w:p w:rsidR="001B49AE" w:rsidRDefault="001B49AE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</w:p>
    <w:p w:rsidR="001B49AE" w:rsidRPr="00665031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7"/>
          <w:szCs w:val="27"/>
        </w:rPr>
      </w:pPr>
      <w:r w:rsidRPr="00665031">
        <w:rPr>
          <w:sz w:val="27"/>
          <w:szCs w:val="27"/>
        </w:rPr>
        <w:t xml:space="preserve">Во исполнение данного постановления, по заявке ТСЖ «Берег» кадастровым </w:t>
      </w:r>
      <w:r w:rsidRPr="00665031">
        <w:rPr>
          <w:sz w:val="27"/>
          <w:szCs w:val="27"/>
        </w:rPr>
        <w:lastRenderedPageBreak/>
        <w:t>инженером ООО «Земля и право» Костив Ю.В. 06.06.2009 подготовлен межевой план (л.д.139-152), на основании которого осуществлен государственный кадастровый учет земельных участков площадью 2215 кв.м, и 956 кв.м, с присвоением им 26.08.2009 кадастровых номеров 11:05:0106056: 41 и 11:05:0106056:42 соответственно (л.д.12-17 том 2).</w:t>
      </w:r>
    </w:p>
    <w:p w:rsidR="001B49AE" w:rsidRPr="00665031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7"/>
          <w:szCs w:val="27"/>
        </w:rPr>
      </w:pPr>
      <w:r>
        <w:rPr>
          <w:sz w:val="27"/>
          <w:szCs w:val="27"/>
        </w:rPr>
        <w:t>06</w:t>
      </w:r>
      <w:r w:rsidRPr="00665031">
        <w:rPr>
          <w:sz w:val="27"/>
          <w:szCs w:val="27"/>
        </w:rPr>
        <w:t xml:space="preserve">.08.2009 по договору купли-продажи ООО «Жилье» продало земельный участок с кадастровым номером 11:05:0106056:3 по адресу: </w:t>
      </w:r>
      <w:proofErr w:type="spellStart"/>
      <w:r w:rsidRPr="00665031">
        <w:rPr>
          <w:sz w:val="27"/>
          <w:szCs w:val="27"/>
        </w:rPr>
        <w:t>г.Сыктывкар</w:t>
      </w:r>
      <w:proofErr w:type="spellEnd"/>
      <w:r w:rsidRPr="00665031">
        <w:rPr>
          <w:sz w:val="27"/>
          <w:szCs w:val="27"/>
        </w:rPr>
        <w:t xml:space="preserve">, </w:t>
      </w:r>
      <w:proofErr w:type="spellStart"/>
      <w:r w:rsidRPr="00665031">
        <w:rPr>
          <w:sz w:val="27"/>
          <w:szCs w:val="27"/>
        </w:rPr>
        <w:t>ул.Д.Каликовой</w:t>
      </w:r>
      <w:proofErr w:type="spellEnd"/>
      <w:r w:rsidRPr="00665031">
        <w:rPr>
          <w:sz w:val="27"/>
          <w:szCs w:val="27"/>
        </w:rPr>
        <w:t>, 12 Югову А.С. Право собственности Югова А.С. на земельный участок зарегистрировано в ЕГРН 12.10.2009.</w:t>
      </w:r>
    </w:p>
    <w:p w:rsidR="001B49AE" w:rsidRPr="00665031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7"/>
          <w:szCs w:val="27"/>
        </w:rPr>
      </w:pPr>
      <w:r w:rsidRPr="00665031">
        <w:rPr>
          <w:sz w:val="27"/>
          <w:szCs w:val="27"/>
        </w:rPr>
        <w:t xml:space="preserve">В соответствии с частью 2 статьи 8 Федерального закона от 13.07.2015 №218-ФЗ «О государственной регистрации недвижимости» (далее - Федеральный закон №218- ФЗ) к основным сведениям об объекте недвижимости относятся характеристики объекта недвижимости, позволяющие определить такой объект недвижимости в качестве индивидуально-определенной вещи, а также характеристики, которые определяются и изменяются в результате образования земельных участков, уточнения местоположения границ земельных участков, строительства и реконструкции зданий, сооружений, помещений и </w:t>
      </w:r>
      <w:proofErr w:type="spellStart"/>
      <w:r w:rsidRPr="00665031">
        <w:rPr>
          <w:sz w:val="27"/>
          <w:szCs w:val="27"/>
        </w:rPr>
        <w:t>машиномест</w:t>
      </w:r>
      <w:proofErr w:type="spellEnd"/>
      <w:r w:rsidRPr="00665031">
        <w:rPr>
          <w:sz w:val="27"/>
          <w:szCs w:val="27"/>
        </w:rPr>
        <w:t>, перепланировки помещений.</w:t>
      </w:r>
    </w:p>
    <w:p w:rsidR="001B49AE" w:rsidRPr="00665031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7"/>
          <w:szCs w:val="27"/>
        </w:rPr>
      </w:pPr>
      <w:r w:rsidRPr="00665031">
        <w:rPr>
          <w:sz w:val="27"/>
          <w:szCs w:val="27"/>
        </w:rPr>
        <w:t>Одним из оснований для осуществления государственного кадастрового учета и (или) государственной регистрации прав является межевой план, подготовленный в результате проведения кадастровых работ в установленном федеральным законом порядке (часть 2 статьи 14 Федерального закона №218-ФЗ).</w:t>
      </w:r>
    </w:p>
    <w:p w:rsidR="001B49AE" w:rsidRPr="00665031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b/>
          <w:sz w:val="27"/>
          <w:szCs w:val="27"/>
        </w:rPr>
      </w:pPr>
      <w:r w:rsidRPr="00665031">
        <w:rPr>
          <w:sz w:val="27"/>
          <w:szCs w:val="27"/>
        </w:rPr>
        <w:t>Требования к межевому плану установлены в статье 22 Федерального закона</w:t>
      </w:r>
      <w:r>
        <w:rPr>
          <w:sz w:val="27"/>
          <w:szCs w:val="27"/>
        </w:rPr>
        <w:t xml:space="preserve"> </w:t>
      </w:r>
      <w:r w:rsidRPr="00665031">
        <w:rPr>
          <w:sz w:val="27"/>
          <w:szCs w:val="27"/>
        </w:rPr>
        <w:t>№218-ФЗ.</w:t>
      </w:r>
    </w:p>
    <w:p w:rsidR="001B49AE" w:rsidRPr="00665031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665031">
        <w:rPr>
          <w:sz w:val="27"/>
          <w:szCs w:val="27"/>
        </w:rPr>
        <w:t>Частью 1 указанной статьи определено, что межевой план представляет собой документ,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сведения, внесенные в Единый государственный реестр недвижимости, и указаны сведения об образуемых земельном участке или земельных участках, либо о части или частях земельного участка, либо новые необходимые для внесения в Единый государственный реестр недвижимости сведения о земельном участке или земельных участках.</w:t>
      </w:r>
    </w:p>
    <w:p w:rsidR="001B49AE" w:rsidRPr="00665031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665031">
        <w:rPr>
          <w:sz w:val="27"/>
          <w:szCs w:val="27"/>
        </w:rPr>
        <w:t>Согласно части 8 статьи 22 Федерального закона №218-ФЗ местоположение границ земельного участка устанавливается посредством определения координат характерных точек таких границ, то есть точек изменения описания границ земельного участка и деления их на части.</w:t>
      </w:r>
    </w:p>
    <w:p w:rsidR="001B49AE" w:rsidRPr="00665031" w:rsidRDefault="001B49AE" w:rsidP="001B49AE">
      <w:pPr>
        <w:pStyle w:val="20"/>
        <w:shd w:val="clear" w:color="auto" w:fill="auto"/>
        <w:spacing w:after="0" w:line="283" w:lineRule="exact"/>
        <w:ind w:firstLine="660"/>
        <w:jc w:val="both"/>
        <w:rPr>
          <w:sz w:val="27"/>
          <w:szCs w:val="27"/>
        </w:rPr>
      </w:pPr>
      <w:r w:rsidRPr="00665031">
        <w:rPr>
          <w:sz w:val="27"/>
          <w:szCs w:val="27"/>
        </w:rPr>
        <w:t>Согласно части 3 статьи 61 Федерального закона №218-ФЗ воспроизведенная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 ином порядке, установленном настоящим федеральным законом (далее - реестровая ошибка),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</w:t>
      </w:r>
      <w:r>
        <w:rPr>
          <w:sz w:val="27"/>
          <w:szCs w:val="27"/>
        </w:rPr>
        <w:t xml:space="preserve"> и содержащих необходимые для их</w:t>
      </w:r>
      <w:r w:rsidRPr="00665031">
        <w:rPr>
          <w:sz w:val="27"/>
          <w:szCs w:val="27"/>
        </w:rPr>
        <w:t xml:space="preserve"> исправления сведения, либо на основании вступившего в законную силу решения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jc w:val="both"/>
        <w:rPr>
          <w:sz w:val="26"/>
          <w:szCs w:val="26"/>
        </w:rPr>
      </w:pPr>
      <w:r w:rsidRPr="001B49AE">
        <w:rPr>
          <w:sz w:val="26"/>
          <w:szCs w:val="26"/>
        </w:rPr>
        <w:t xml:space="preserve">суда об исправлении реестровой ошибки. Исправление реестровой ошибки осуществляется в случае, если такое исправление не влечет за собой прекращение, </w:t>
      </w:r>
      <w:r w:rsidRPr="001B49AE">
        <w:rPr>
          <w:sz w:val="26"/>
          <w:szCs w:val="26"/>
        </w:rPr>
        <w:lastRenderedPageBreak/>
        <w:t>возникновение, переход зарегистрированного права на объект недвижимости.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8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Частью 4 той же статьи предусмотрено, что в случаях, если существуют основания полагать,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Едином государственном реестре недвижимости, такое исправление производится только по решению суда.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8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По смыслу вышеприведенных норм реестровая ошибка может быть исправлена по решению суда и в соответствии со статьей 56 Гражданского процессуального кодекса Российской Федерации бремя доказывания наличия реестровой ошибки возлагается на лицо, требующее исправления такой ошибки, в данном случае - на Абрамова А.А.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8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Однако таких доказательств им не представлено.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8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Материалами дела подтверждается, что границы земельных участков с кадастровыми номерами 11:05:0106056:41 и 11:05:0106056:42, определенные кадастровым инженером ООО «Земля и право» совпадают с координатами поворотных точек, указанными в постановлении главы администрации МО ГО «Сыктывкар» от 08.05.2009 №5/1837.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8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Требуя исправления реестровой ошибки в координатах местоположения границы между земельными участками с кадастровыми номерами 11:05:0106056:42 и 11:05:0106056:3, Абрамов А.А., по сути, выражает не согласие с постановлением администрации от 08.05.2009 №5/1837, указывая на необходимость определения границ образованного из земельного участка с кадастровым номером 11:05:0106056:35 земельного участка для обслуживания комплекса индивидуальных гаражей с учетом местоположения гаража №11, частично располагающегося на земельном участке с кадастровым номером 11:05:0106056:3.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8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Вместе с тем, площадь земельного участка, находящегося в государственной или муниципальной собственности, и предоставляемого администрацией МО ГО «Сыктывкар» для обслуживания комплекса гаражей, не могла быть увеличена путем утверждения иной схемы расположения за счет площади земельного участка с кадастровым номером 11:05:0106056:3, находящегося в частной собственности ООО «Жилье».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8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С учетом изложенного, суд приходит к вводу, что оснований для удовлетворения требований Абрамова А.А. не имеется.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8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Рассматривая требования Югова А.С., суд учитывает следующее.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8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В соответствии с подпунктом 2 пункта 1 статьи 60 Земельного кодекса Российской Федерации (далее - ЗК РФ) нарушенное право на земельный участок подлежит восстановлению в случае самовольного занятия земельного участка.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8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Действия, нарушающие права на землю граждан и юридических лиц или создающие угрозу их нарушения, могут быть пресечены путем восстановления положения, существовавшего до нарушения права, и пресечения действий, нарушающих право или создающих угрозу его нарушения (пункт 2 статьи 60 ЗК РФ).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8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Согласно пункту 1 статьи 304 ГК РФ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1B49AE" w:rsidRDefault="001B49AE" w:rsidP="001B49AE">
      <w:pPr>
        <w:pStyle w:val="20"/>
        <w:shd w:val="clear" w:color="auto" w:fill="auto"/>
        <w:spacing w:after="0" w:line="298" w:lineRule="exact"/>
        <w:ind w:firstLine="68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Как разъяснено в пункте 45 Постановления Пленума Верховного Суда Российской Федерации и Пленума Высшего Арбитражного Суда Российской</w:t>
      </w:r>
    </w:p>
    <w:p w:rsidR="001B49AE" w:rsidRDefault="001B49AE" w:rsidP="001B49AE">
      <w:pPr>
        <w:pStyle w:val="20"/>
        <w:shd w:val="clear" w:color="auto" w:fill="auto"/>
        <w:spacing w:after="0" w:line="298" w:lineRule="exact"/>
        <w:ind w:firstLine="680"/>
        <w:jc w:val="both"/>
        <w:rPr>
          <w:sz w:val="26"/>
          <w:szCs w:val="26"/>
        </w:rPr>
      </w:pP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jc w:val="both"/>
        <w:rPr>
          <w:sz w:val="26"/>
          <w:szCs w:val="26"/>
        </w:rPr>
      </w:pPr>
      <w:r w:rsidRPr="001B49AE">
        <w:rPr>
          <w:sz w:val="26"/>
          <w:szCs w:val="26"/>
        </w:rPr>
        <w:t xml:space="preserve">Федерации от 29.04.2010 №10/22 «О некоторых вопросах, возникающих в судебной практике при разрешении споров, связанных с защитой права собственности и других вещных прав», в силу статей 304,305 ГК РФ иск об устранении нарушений права, не </w:t>
      </w:r>
      <w:r w:rsidRPr="001B49AE">
        <w:rPr>
          <w:sz w:val="26"/>
          <w:szCs w:val="26"/>
        </w:rPr>
        <w:lastRenderedPageBreak/>
        <w:t>связанных с лишением владения, подлежит удовлетворению в случае, если истец докажет, что он Является собственником или лицом, владеющим имуществом по основанию, предусмотренному законом или договором, и что действиями ответчика, не связанными с лишением владения, нарушается его право собственности или законное владение!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 xml:space="preserve">В ходе рассмотрения дела установлено, что над гаражным боксом №11 гаражного комплекса по </w:t>
      </w:r>
      <w:proofErr w:type="spellStart"/>
      <w:r w:rsidRPr="001B49AE">
        <w:rPr>
          <w:sz w:val="26"/>
          <w:szCs w:val="26"/>
        </w:rPr>
        <w:t>ул.Д.Каликовой</w:t>
      </w:r>
      <w:proofErr w:type="spellEnd"/>
      <w:r w:rsidRPr="001B49AE">
        <w:rPr>
          <w:sz w:val="26"/>
          <w:szCs w:val="26"/>
        </w:rPr>
        <w:t>, 12 г.Сыктывкара Абрамовым А.А. возведено строение, представляющее собой двухскатную крышу, оцинкованную профнастилом, при этом, данное решение изначально не являлось проектным.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Часть строения крыши располагается на земельном участке Югова А.С.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Из акта проверки, составленного должностным лицом Управления Росреестра по Республике Коми по результатам государственного земельного надзора, следует, что площадь используемого Абрамовым А.А. земельного участка Югова А.С. составляет 29 кв.м.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Согласие на возведение двускатной крыши гаража на своем земельном участке Югов А.С. Абрамову А.А. не давал.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Следовательно, данное строение крыши возведено Абрамовым А.А. самовольно.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Нахождение самовольно возведенного объекта с учетом его площади и размеров создает Югову А.С. препятствия в осуществлении владения и пользования земельным участком.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Согласно пункту 2 статьи 62 ЗК РФ на основании решения суда лицо, виновное в нарушении прав собственников земельных участков, землепользователей, землевладельцев и арендаторов земельных участков, может быть принуждено к исполнению обязанности в натуре (восстановлению плодородия почв, восстановлению земельных участков в прежних границах, возведению снесенных зданий, строений, сооружений или сносу незаконно возведенных зданий, строений, сооружений, восстановлению межевых и информационных знаков, устранению других земельных правонарушений и исполнению возникших обязательств).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С учетом изложенного, требования Югова А.С. о возложении на Абрамова А.А. обязанности снести строение и привести крышу гаражного бокса №11 в исходное состояние, суд находит обоснованными и подлежащими удовлетворению.</w:t>
      </w:r>
    </w:p>
    <w:p w:rsidR="001B49AE" w:rsidRPr="001B49AE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В то же время суд не усматривает оснований для удовлетворения требований Югова А.С. о возложении на Абрамова А.А. обязанности освободить часть земельного участка с кадастровым номером 11:05:0106056:3 путем демонтажа части гаражного бокса №11, уменьшения его площади, переноса стены до границы земельного участка и укорачивания крыши, поскольку решением суда от 28.08.2013 (с учетом апелляционного определения от 16.12.2013) по ранее рассмотренному делу №2- 1383/2013 между теми же сторонами установлено, что все действия, начиная с отвода земельного участка до регистрации права собственности за Абрамовым А.А. на гаражный бокс №11, были произведены до продажи земельного участка с кадастровым номером 11:05:0106056:3 Югову А.С. Самовольной постройкой гаражный бокс №11 не является.</w:t>
      </w:r>
    </w:p>
    <w:p w:rsidR="001B49AE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6"/>
          <w:szCs w:val="26"/>
        </w:rPr>
      </w:pPr>
      <w:r w:rsidRPr="001B49AE">
        <w:rPr>
          <w:sz w:val="26"/>
          <w:szCs w:val="26"/>
        </w:rPr>
        <w:t>При заключении 06.08.2009 договора купли-продажи земельного участка между ООО «Жилье» и Юговым А.С. строительство гаражного бокса уже было завершено, и он был оформлен в индивидуальную собственность Абрамова А.А. (29.06.2009).</w:t>
      </w:r>
    </w:p>
    <w:p w:rsidR="001B49AE" w:rsidRDefault="001B49AE" w:rsidP="001B49AE">
      <w:pPr>
        <w:pStyle w:val="20"/>
        <w:shd w:val="clear" w:color="auto" w:fill="auto"/>
        <w:spacing w:after="0" w:line="288" w:lineRule="exact"/>
        <w:ind w:left="360" w:firstLine="580"/>
        <w:jc w:val="both"/>
      </w:pPr>
      <w:r>
        <w:t xml:space="preserve">Приобретая земельный участок с кадастровым номером 11:05:0106056:3 Югов А.С. имел возможность проявить должную степень осмотрительности и осторожность до заключения сделки, произвести его осмотр не только самостоятельно, но и с участием специалиста. Вместе с тем, заключая сделку, Югов А.С. согласился купить участок в </w:t>
      </w:r>
      <w:r>
        <w:lastRenderedPageBreak/>
        <w:t>таком виде, в котором он находился, то есть с частичным расположением гаражного бокса №11 на приобретаемом земельном участке.</w:t>
      </w:r>
    </w:p>
    <w:p w:rsidR="001B49AE" w:rsidRDefault="001B49AE" w:rsidP="001B49AE">
      <w:pPr>
        <w:pStyle w:val="20"/>
        <w:shd w:val="clear" w:color="auto" w:fill="auto"/>
        <w:spacing w:after="0" w:line="288" w:lineRule="exact"/>
        <w:ind w:left="360" w:firstLine="580"/>
        <w:jc w:val="both"/>
      </w:pPr>
      <w:r>
        <w:t>Соответственно, признавать права Югова А.С. в отношении земельного участка нарушенным действиями Абрамова А.А., в частности при строительстве гаражного бокса №11, не имеется.</w:t>
      </w:r>
    </w:p>
    <w:p w:rsidR="001B49AE" w:rsidRDefault="001B49AE" w:rsidP="001B49AE">
      <w:pPr>
        <w:pStyle w:val="20"/>
        <w:shd w:val="clear" w:color="auto" w:fill="auto"/>
        <w:spacing w:after="278" w:line="288" w:lineRule="exact"/>
        <w:ind w:left="1060"/>
      </w:pPr>
      <w:r>
        <w:t>Руководствуясь статьями 194-198 ГПК РФ, суд</w:t>
      </w:r>
    </w:p>
    <w:p w:rsidR="001B49AE" w:rsidRDefault="001B49AE" w:rsidP="001B49AE">
      <w:pPr>
        <w:pStyle w:val="20"/>
        <w:shd w:val="clear" w:color="auto" w:fill="auto"/>
        <w:spacing w:after="264" w:line="240" w:lineRule="exact"/>
        <w:ind w:left="284"/>
        <w:jc w:val="center"/>
      </w:pPr>
      <w:r>
        <w:t>решил:</w:t>
      </w:r>
    </w:p>
    <w:p w:rsidR="001B49AE" w:rsidRDefault="001B49AE" w:rsidP="001B49AE">
      <w:pPr>
        <w:pStyle w:val="20"/>
        <w:shd w:val="clear" w:color="auto" w:fill="auto"/>
        <w:spacing w:after="0" w:line="288" w:lineRule="exact"/>
        <w:ind w:left="284" w:firstLine="567"/>
        <w:jc w:val="both"/>
      </w:pPr>
      <w:r>
        <w:t>Требования Югова Александра Семеновича удовлетворить частично.</w:t>
      </w:r>
    </w:p>
    <w:p w:rsidR="001B49AE" w:rsidRDefault="001B49AE" w:rsidP="001B49AE">
      <w:pPr>
        <w:pStyle w:val="20"/>
        <w:shd w:val="clear" w:color="auto" w:fill="auto"/>
        <w:tabs>
          <w:tab w:val="left" w:pos="890"/>
        </w:tabs>
        <w:spacing w:after="0" w:line="288" w:lineRule="exact"/>
        <w:ind w:left="284" w:firstLine="567"/>
        <w:jc w:val="both"/>
      </w:pPr>
      <w:r>
        <w:t xml:space="preserve">Обязать Абрамова Александра Александровича снести располагающееся на земельном участке с кадастровым номером 11:05:0106056:3 строение в виде </w:t>
      </w:r>
      <w:bookmarkStart w:id="0" w:name="_GoBack"/>
      <w:bookmarkEnd w:id="0"/>
      <w:r>
        <w:t xml:space="preserve">двухскатной крыши, оцинкованной профнастилом, возведенное над гаражным боксом №11 гаражного комплекса по </w:t>
      </w:r>
      <w:proofErr w:type="spellStart"/>
      <w:r>
        <w:t>ул.Д.Калиновой</w:t>
      </w:r>
      <w:proofErr w:type="spellEnd"/>
      <w:r>
        <w:t>, 12 г.Сыктывкара, и привести крышу гаражного бокса №11 в исходное состояние.</w:t>
      </w:r>
    </w:p>
    <w:p w:rsidR="001B49AE" w:rsidRDefault="001B49AE" w:rsidP="001B49AE">
      <w:pPr>
        <w:pStyle w:val="20"/>
        <w:shd w:val="clear" w:color="auto" w:fill="auto"/>
        <w:tabs>
          <w:tab w:val="left" w:pos="0"/>
        </w:tabs>
        <w:spacing w:after="0" w:line="288" w:lineRule="exact"/>
        <w:ind w:left="284" w:firstLine="567"/>
        <w:jc w:val="both"/>
      </w:pPr>
      <w:r>
        <w:t>В удовлетворении требований Югова Александра Семеновича о возложении на Абрамова Александра Александровича обязанности освободить часть земельного участка с кадастровым номером 11:05:0106056:3 путем демонтажа части гаражного бокса №11, уменьшения его площади, переноса стены до границы земельного участка и укорачивания крыши - отказать.</w:t>
      </w:r>
    </w:p>
    <w:p w:rsidR="001B49AE" w:rsidRDefault="001B49AE" w:rsidP="001B49AE">
      <w:pPr>
        <w:pStyle w:val="20"/>
        <w:shd w:val="clear" w:color="auto" w:fill="auto"/>
        <w:spacing w:after="0" w:line="288" w:lineRule="exact"/>
        <w:ind w:left="284" w:firstLine="567"/>
        <w:jc w:val="both"/>
      </w:pPr>
      <w:r>
        <w:t>В удовлетворении требований Абрамова Александра Александровича к Югову Александру Семеновичу об установлении наличия реестровой ошибки в координатах местоположения границ земельных участков и её исправлении путем исключения из ЕГРН неверных сведений о положении межевых границ - отказать.</w:t>
      </w:r>
    </w:p>
    <w:p w:rsidR="001B49AE" w:rsidRDefault="001B49AE" w:rsidP="001B49AE">
      <w:pPr>
        <w:pStyle w:val="20"/>
        <w:shd w:val="clear" w:color="auto" w:fill="auto"/>
        <w:spacing w:after="0" w:line="288" w:lineRule="exact"/>
        <w:ind w:left="284" w:firstLine="567"/>
        <w:jc w:val="both"/>
      </w:pPr>
      <w:r>
        <w:t xml:space="preserve">На решение может быть подана апелляционная жалоба в Верховный Суд Республики Коми через Сыктывкарский городской суд в течение одного месяца со дня составления в </w:t>
      </w:r>
      <w:proofErr w:type="spellStart"/>
      <w:r>
        <w:t>кончательной</w:t>
      </w:r>
      <w:proofErr w:type="spellEnd"/>
      <w:r>
        <w:t xml:space="preserve"> форме.</w:t>
      </w:r>
    </w:p>
    <w:p w:rsidR="001B49AE" w:rsidRDefault="001B49AE" w:rsidP="001B49AE">
      <w:pPr>
        <w:pStyle w:val="20"/>
        <w:shd w:val="clear" w:color="auto" w:fill="auto"/>
        <w:spacing w:after="0" w:line="288" w:lineRule="exact"/>
        <w:ind w:left="284" w:firstLine="567"/>
        <w:jc w:val="both"/>
      </w:pPr>
      <w:r>
        <w:t>Решение в окончательной форме составлено 23.04.2021.</w:t>
      </w:r>
    </w:p>
    <w:p w:rsidR="001B49AE" w:rsidRPr="00726958" w:rsidRDefault="001B49AE" w:rsidP="001B49AE">
      <w:pPr>
        <w:pStyle w:val="20"/>
        <w:shd w:val="clear" w:color="auto" w:fill="auto"/>
        <w:spacing w:after="0" w:line="288" w:lineRule="exact"/>
        <w:ind w:firstLine="660"/>
        <w:jc w:val="both"/>
        <w:rPr>
          <w:sz w:val="27"/>
          <w:szCs w:val="27"/>
        </w:rPr>
      </w:pPr>
    </w:p>
    <w:p w:rsidR="001B49AE" w:rsidRPr="00F7005D" w:rsidRDefault="001B49AE" w:rsidP="001B49AE">
      <w:pPr>
        <w:pStyle w:val="20"/>
        <w:shd w:val="clear" w:color="auto" w:fill="auto"/>
        <w:spacing w:after="0" w:line="298" w:lineRule="exact"/>
        <w:ind w:firstLine="680"/>
        <w:jc w:val="both"/>
        <w:rPr>
          <w:sz w:val="27"/>
          <w:szCs w:val="27"/>
        </w:rPr>
      </w:pPr>
    </w:p>
    <w:p w:rsidR="00D306F3" w:rsidRDefault="00D306F3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</w:p>
    <w:p w:rsidR="00D306F3" w:rsidRDefault="00D306F3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</w:p>
    <w:p w:rsidR="00D306F3" w:rsidRDefault="00D306F3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</w:p>
    <w:p w:rsidR="00D306F3" w:rsidRDefault="00D306F3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</w:p>
    <w:p w:rsidR="00D306F3" w:rsidRDefault="00D306F3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</w:p>
    <w:p w:rsidR="00D306F3" w:rsidRDefault="00D306F3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</w:p>
    <w:p w:rsidR="00D306F3" w:rsidRDefault="00D306F3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</w:p>
    <w:p w:rsidR="00D306F3" w:rsidRDefault="00D306F3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</w:p>
    <w:p w:rsidR="00D306F3" w:rsidRDefault="00D306F3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</w:p>
    <w:p w:rsidR="00D306F3" w:rsidRDefault="00D306F3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</w:p>
    <w:p w:rsidR="00D306F3" w:rsidRDefault="00D306F3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</w:p>
    <w:p w:rsidR="00D306F3" w:rsidRDefault="00D306F3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</w:p>
    <w:p w:rsidR="001B49AE" w:rsidRPr="006367A0" w:rsidRDefault="008559D7">
      <w:pPr>
        <w:pStyle w:val="20"/>
        <w:shd w:val="clear" w:color="auto" w:fill="auto"/>
        <w:spacing w:after="0" w:line="288" w:lineRule="exact"/>
        <w:ind w:firstLine="640"/>
        <w:jc w:val="both"/>
        <w:rPr>
          <w:sz w:val="27"/>
          <w:szCs w:val="27"/>
        </w:rPr>
      </w:pPr>
      <w:r>
        <w:rPr>
          <w:noProof/>
          <w:sz w:val="27"/>
          <w:szCs w:val="27"/>
          <w:lang w:bidi="ar-SA"/>
        </w:rPr>
        <w:drawing>
          <wp:anchor distT="0" distB="0" distL="63500" distR="63500" simplePos="0" relativeHeight="251660801" behindDoc="1" locked="0" layoutInCell="1" allowOverlap="1" wp14:anchorId="3AF64DEC" wp14:editId="16182470">
            <wp:simplePos x="0" y="0"/>
            <wp:positionH relativeFrom="margin">
              <wp:align>right</wp:align>
            </wp:positionH>
            <wp:positionV relativeFrom="margin">
              <wp:posOffset>5685790</wp:posOffset>
            </wp:positionV>
            <wp:extent cx="5577840" cy="1670050"/>
            <wp:effectExtent l="0" t="0" r="3810" b="635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9AE" w:rsidRPr="006367A0" w:rsidSect="00CE12FA">
      <w:footerReference w:type="default" r:id="rId9"/>
      <w:pgSz w:w="11900" w:h="16840"/>
      <w:pgMar w:top="851" w:right="861" w:bottom="1134" w:left="861" w:header="0" w:footer="687" w:gutter="73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F3" w:rsidRDefault="00CF4DF3">
      <w:r>
        <w:separator/>
      </w:r>
    </w:p>
  </w:endnote>
  <w:endnote w:type="continuationSeparator" w:id="0">
    <w:p w:rsidR="00CF4DF3" w:rsidRDefault="00CF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FA" w:rsidRDefault="00CE12FA" w:rsidP="00A43A6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F3" w:rsidRDefault="00CF4DF3"/>
  </w:footnote>
  <w:footnote w:type="continuationSeparator" w:id="0">
    <w:p w:rsidR="00CF4DF3" w:rsidRDefault="00CF4D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94"/>
    <w:rsid w:val="001B49AE"/>
    <w:rsid w:val="001C6DE2"/>
    <w:rsid w:val="00261FE7"/>
    <w:rsid w:val="003F3707"/>
    <w:rsid w:val="006367A0"/>
    <w:rsid w:val="007E6B3C"/>
    <w:rsid w:val="008559D7"/>
    <w:rsid w:val="009D1994"/>
    <w:rsid w:val="00A43A6F"/>
    <w:rsid w:val="00BC7B31"/>
    <w:rsid w:val="00CE12FA"/>
    <w:rsid w:val="00CF4DF3"/>
    <w:rsid w:val="00D306F3"/>
    <w:rsid w:val="00E3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5955F"/>
  <w15:docId w15:val="{E157FFDB-511A-401B-A2F8-B141911E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E12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2FA"/>
    <w:rPr>
      <w:color w:val="000000"/>
    </w:rPr>
  </w:style>
  <w:style w:type="paragraph" w:styleId="a6">
    <w:name w:val="footer"/>
    <w:basedOn w:val="a"/>
    <w:link w:val="a7"/>
    <w:uiPriority w:val="99"/>
    <w:unhideWhenUsed/>
    <w:rsid w:val="00CE12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2FA"/>
    <w:rPr>
      <w:color w:val="000000"/>
    </w:rPr>
  </w:style>
  <w:style w:type="character" w:customStyle="1" w:styleId="3">
    <w:name w:val="Основной текст (3)_"/>
    <w:basedOn w:val="a0"/>
    <w:link w:val="30"/>
    <w:rsid w:val="001B49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49AE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7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Абрамов</cp:lastModifiedBy>
  <cp:revision>6</cp:revision>
  <dcterms:created xsi:type="dcterms:W3CDTF">2021-05-12T19:03:00Z</dcterms:created>
  <dcterms:modified xsi:type="dcterms:W3CDTF">2021-08-03T20:31:00Z</dcterms:modified>
</cp:coreProperties>
</file>